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5F" w:rsidRPr="005238C8" w:rsidRDefault="009D775F" w:rsidP="009D775F">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9D775F" w:rsidRPr="005238C8" w:rsidRDefault="009D775F" w:rsidP="009D775F">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9D775F" w:rsidRPr="005238C8" w:rsidRDefault="009D775F" w:rsidP="009D775F">
      <w:pPr>
        <w:spacing w:after="0" w:line="360" w:lineRule="auto"/>
        <w:jc w:val="center"/>
        <w:rPr>
          <w:caps/>
          <w:sz w:val="28"/>
          <w:szCs w:val="28"/>
          <w:lang w:val="uk-UA"/>
        </w:rPr>
      </w:pPr>
      <w:r w:rsidRPr="005238C8">
        <w:rPr>
          <w:caps/>
          <w:sz w:val="28"/>
          <w:szCs w:val="28"/>
          <w:lang w:val="uk-UA"/>
        </w:rPr>
        <w:t>кафедра іноземних мов</w:t>
      </w:r>
    </w:p>
    <w:p w:rsidR="009D775F" w:rsidRPr="005238C8" w:rsidRDefault="009D775F" w:rsidP="009D775F">
      <w:pPr>
        <w:spacing w:after="0" w:line="360" w:lineRule="auto"/>
        <w:jc w:val="center"/>
        <w:rPr>
          <w:b/>
          <w:caps/>
          <w:sz w:val="28"/>
          <w:szCs w:val="28"/>
          <w:lang w:val="uk-UA"/>
        </w:rPr>
      </w:pPr>
    </w:p>
    <w:p w:rsidR="009D775F" w:rsidRPr="005238C8" w:rsidRDefault="009D775F" w:rsidP="009D775F">
      <w:pPr>
        <w:spacing w:after="0" w:line="360" w:lineRule="auto"/>
        <w:jc w:val="center"/>
        <w:rPr>
          <w:b/>
          <w:caps/>
          <w:sz w:val="28"/>
          <w:szCs w:val="28"/>
          <w:lang w:val="uk-UA"/>
        </w:rPr>
      </w:pPr>
    </w:p>
    <w:p w:rsidR="009D775F" w:rsidRPr="005238C8" w:rsidRDefault="009D775F" w:rsidP="009D775F">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9D775F" w:rsidRPr="005238C8" w:rsidRDefault="009D775F" w:rsidP="009D775F">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9D775F" w:rsidRPr="005238C8" w:rsidRDefault="009D775F" w:rsidP="009D775F">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9D775F" w:rsidRPr="005238C8" w:rsidRDefault="009D775F" w:rsidP="009D775F">
      <w:pPr>
        <w:spacing w:after="0" w:line="360" w:lineRule="auto"/>
        <w:ind w:firstLine="3828"/>
        <w:jc w:val="right"/>
        <w:rPr>
          <w:b/>
          <w:caps/>
          <w:sz w:val="28"/>
          <w:szCs w:val="28"/>
          <w:lang w:val="uk-UA"/>
        </w:rPr>
      </w:pPr>
      <w:r w:rsidRPr="005238C8">
        <w:rPr>
          <w:sz w:val="28"/>
          <w:szCs w:val="28"/>
          <w:lang w:val="uk-UA"/>
        </w:rPr>
        <w:t>“______”_______________20___ року</w:t>
      </w:r>
    </w:p>
    <w:p w:rsidR="009D775F" w:rsidRPr="005238C8" w:rsidRDefault="009D775F" w:rsidP="009D775F">
      <w:pPr>
        <w:spacing w:after="0" w:line="360" w:lineRule="auto"/>
        <w:jc w:val="center"/>
        <w:rPr>
          <w:b/>
          <w:caps/>
          <w:sz w:val="28"/>
          <w:szCs w:val="28"/>
          <w:lang w:val="uk-UA"/>
        </w:rPr>
      </w:pPr>
    </w:p>
    <w:p w:rsidR="009D775F" w:rsidRPr="005238C8" w:rsidRDefault="009D775F" w:rsidP="009D775F">
      <w:pPr>
        <w:spacing w:after="0" w:line="360" w:lineRule="auto"/>
        <w:jc w:val="center"/>
        <w:rPr>
          <w:b/>
          <w:caps/>
          <w:sz w:val="28"/>
          <w:szCs w:val="28"/>
          <w:lang w:val="uk-UA"/>
        </w:rPr>
      </w:pPr>
    </w:p>
    <w:p w:rsidR="009D775F" w:rsidRPr="005238C8" w:rsidRDefault="009D775F" w:rsidP="009D775F">
      <w:pPr>
        <w:spacing w:after="0" w:line="360" w:lineRule="auto"/>
        <w:jc w:val="center"/>
        <w:rPr>
          <w:b/>
          <w:caps/>
          <w:sz w:val="28"/>
          <w:szCs w:val="28"/>
          <w:lang w:val="uk-UA"/>
        </w:rPr>
      </w:pPr>
    </w:p>
    <w:p w:rsidR="009D775F" w:rsidRPr="005238C8" w:rsidRDefault="009D775F" w:rsidP="009D775F">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9D775F" w:rsidRPr="005238C8" w:rsidRDefault="009D775F" w:rsidP="009D775F">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9D775F" w:rsidRPr="005238C8" w:rsidRDefault="009D775F" w:rsidP="009D775F">
      <w:pPr>
        <w:spacing w:after="0" w:line="360" w:lineRule="auto"/>
        <w:jc w:val="center"/>
        <w:rPr>
          <w:b/>
          <w:iCs/>
          <w:sz w:val="28"/>
          <w:szCs w:val="28"/>
          <w:lang w:val="uk-UA"/>
        </w:rPr>
      </w:pPr>
      <w:r w:rsidRPr="005238C8">
        <w:rPr>
          <w:b/>
          <w:iCs/>
          <w:sz w:val="28"/>
          <w:szCs w:val="28"/>
          <w:lang w:val="uk-UA"/>
        </w:rPr>
        <w:t>НАВЧАЛЬНОЇ ДИСЦИПЛІНИ</w:t>
      </w:r>
    </w:p>
    <w:p w:rsidR="009D775F" w:rsidRPr="003D2DEE" w:rsidRDefault="009D775F" w:rsidP="009D775F">
      <w:pPr>
        <w:spacing w:after="0" w:line="360" w:lineRule="auto"/>
        <w:jc w:val="center"/>
        <w:rPr>
          <w:b/>
          <w:caps/>
          <w:sz w:val="28"/>
          <w:szCs w:val="28"/>
          <w:lang w:val="uk-UA"/>
        </w:rPr>
      </w:pPr>
      <w:r w:rsidRPr="005238C8">
        <w:rPr>
          <w:b/>
          <w:caps/>
          <w:sz w:val="28"/>
          <w:szCs w:val="28"/>
          <w:lang w:val="uk-UA"/>
        </w:rPr>
        <w:t>іноземна мова</w:t>
      </w:r>
    </w:p>
    <w:p w:rsidR="009D775F" w:rsidRDefault="009D775F" w:rsidP="009D775F">
      <w:pPr>
        <w:spacing w:after="0" w:line="360" w:lineRule="auto"/>
        <w:jc w:val="center"/>
        <w:rPr>
          <w:b/>
          <w:caps/>
          <w:sz w:val="28"/>
          <w:szCs w:val="28"/>
          <w:lang w:val="uk-UA"/>
        </w:rPr>
      </w:pPr>
      <w:r>
        <w:rPr>
          <w:b/>
          <w:caps/>
          <w:sz w:val="28"/>
          <w:szCs w:val="28"/>
          <w:lang w:val="uk-UA"/>
        </w:rPr>
        <w:t>за темою:</w:t>
      </w:r>
    </w:p>
    <w:p w:rsidR="009D775F" w:rsidRPr="005238C8" w:rsidRDefault="00F17966" w:rsidP="009D775F">
      <w:pPr>
        <w:spacing w:after="0" w:line="360" w:lineRule="auto"/>
        <w:jc w:val="center"/>
        <w:rPr>
          <w:b/>
          <w:caps/>
          <w:sz w:val="28"/>
          <w:szCs w:val="28"/>
          <w:lang w:val="uk-UA"/>
        </w:rPr>
      </w:pPr>
      <w:r>
        <w:rPr>
          <w:b/>
          <w:sz w:val="28"/>
          <w:szCs w:val="28"/>
          <w:lang w:val="uk-UA"/>
        </w:rPr>
        <w:t>«</w:t>
      </w:r>
      <w:r w:rsidRPr="005238C8">
        <w:rPr>
          <w:b/>
          <w:sz w:val="28"/>
          <w:szCs w:val="28"/>
          <w:lang w:val="en-US"/>
        </w:rPr>
        <w:t>First</w:t>
      </w:r>
      <w:r w:rsidRPr="003D2DEE">
        <w:rPr>
          <w:b/>
          <w:sz w:val="28"/>
          <w:szCs w:val="28"/>
          <w:lang w:val="uk-UA"/>
        </w:rPr>
        <w:t xml:space="preserve"> </w:t>
      </w:r>
      <w:r w:rsidRPr="005238C8">
        <w:rPr>
          <w:b/>
          <w:sz w:val="28"/>
          <w:szCs w:val="28"/>
          <w:lang w:val="en-US"/>
        </w:rPr>
        <w:t>impressions</w:t>
      </w:r>
      <w:r>
        <w:rPr>
          <w:b/>
          <w:sz w:val="28"/>
          <w:szCs w:val="28"/>
          <w:lang w:val="uk-UA"/>
        </w:rPr>
        <w:t>»</w:t>
      </w:r>
    </w:p>
    <w:p w:rsidR="009D775F" w:rsidRPr="005238C8" w:rsidRDefault="003D2DEE" w:rsidP="009D775F">
      <w:pPr>
        <w:spacing w:after="0" w:line="360" w:lineRule="auto"/>
        <w:jc w:val="center"/>
        <w:rPr>
          <w:sz w:val="28"/>
          <w:szCs w:val="28"/>
          <w:lang w:val="uk-UA"/>
        </w:rPr>
      </w:pPr>
      <w:r w:rsidRPr="003D2DEE">
        <w:rPr>
          <w:sz w:val="28"/>
          <w:szCs w:val="28"/>
          <w:lang w:val="uk-UA"/>
        </w:rPr>
        <w:t>Г</w:t>
      </w:r>
      <w:r w:rsidR="009D775F" w:rsidRPr="003D2DEE">
        <w:rPr>
          <w:sz w:val="28"/>
          <w:szCs w:val="28"/>
          <w:lang w:val="uk-UA"/>
        </w:rPr>
        <w:t>алузь</w:t>
      </w:r>
      <w:r w:rsidRPr="003D2DEE">
        <w:rPr>
          <w:sz w:val="28"/>
          <w:szCs w:val="28"/>
          <w:lang w:val="uk-UA"/>
        </w:rPr>
        <w:t xml:space="preserve"> </w:t>
      </w:r>
      <w:r w:rsidR="009D775F" w:rsidRPr="003D2DEE">
        <w:rPr>
          <w:sz w:val="28"/>
          <w:szCs w:val="28"/>
          <w:lang w:val="uk-UA"/>
        </w:rPr>
        <w:t xml:space="preserve">знань: </w:t>
      </w:r>
      <w:r w:rsidR="009D775F" w:rsidRPr="005238C8">
        <w:rPr>
          <w:sz w:val="28"/>
          <w:szCs w:val="28"/>
          <w:lang w:val="uk-UA"/>
        </w:rPr>
        <w:t>0301 Соціально-політичні науки</w:t>
      </w:r>
    </w:p>
    <w:p w:rsidR="009D775F" w:rsidRPr="005238C8" w:rsidRDefault="009D775F" w:rsidP="009D775F">
      <w:pPr>
        <w:spacing w:after="0" w:line="360" w:lineRule="auto"/>
        <w:jc w:val="center"/>
        <w:rPr>
          <w:sz w:val="28"/>
          <w:szCs w:val="28"/>
          <w:lang w:val="uk-UA"/>
        </w:rPr>
      </w:pPr>
      <w:r w:rsidRPr="005238C8">
        <w:rPr>
          <w:sz w:val="28"/>
          <w:szCs w:val="28"/>
          <w:lang w:val="uk-UA"/>
        </w:rPr>
        <w:t>напряму:  6.030101 Соціологія</w:t>
      </w:r>
    </w:p>
    <w:p w:rsidR="009D775F" w:rsidRPr="005238C8" w:rsidRDefault="009D775F" w:rsidP="009D775F">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9D775F" w:rsidRPr="005238C8" w:rsidRDefault="009D775F" w:rsidP="009D775F">
      <w:pPr>
        <w:spacing w:after="0" w:line="360" w:lineRule="auto"/>
        <w:jc w:val="center"/>
        <w:rPr>
          <w:b/>
          <w:sz w:val="28"/>
          <w:szCs w:val="28"/>
          <w:lang w:val="uk-UA"/>
        </w:rPr>
      </w:pPr>
    </w:p>
    <w:p w:rsidR="009D775F" w:rsidRPr="005238C8" w:rsidRDefault="009D775F" w:rsidP="009D775F">
      <w:pPr>
        <w:spacing w:after="0" w:line="360" w:lineRule="auto"/>
        <w:jc w:val="center"/>
        <w:rPr>
          <w:b/>
          <w:sz w:val="28"/>
          <w:szCs w:val="28"/>
          <w:lang w:val="uk-UA"/>
        </w:rPr>
      </w:pPr>
    </w:p>
    <w:p w:rsidR="009D775F" w:rsidRPr="005238C8" w:rsidRDefault="009D775F" w:rsidP="009D775F">
      <w:pPr>
        <w:spacing w:after="0" w:line="360" w:lineRule="auto"/>
        <w:jc w:val="center"/>
        <w:rPr>
          <w:b/>
          <w:sz w:val="28"/>
          <w:szCs w:val="28"/>
          <w:lang w:val="uk-UA"/>
        </w:rPr>
      </w:pPr>
    </w:p>
    <w:p w:rsidR="009D775F" w:rsidRDefault="009D775F" w:rsidP="009D775F">
      <w:pPr>
        <w:spacing w:after="0" w:line="360" w:lineRule="auto"/>
        <w:jc w:val="center"/>
        <w:rPr>
          <w:b/>
          <w:sz w:val="28"/>
          <w:szCs w:val="28"/>
          <w:lang w:val="uk-UA"/>
        </w:rPr>
      </w:pPr>
    </w:p>
    <w:p w:rsidR="00F17966" w:rsidRDefault="00F17966" w:rsidP="009D775F">
      <w:pPr>
        <w:spacing w:after="0" w:line="360" w:lineRule="auto"/>
        <w:jc w:val="center"/>
        <w:rPr>
          <w:b/>
          <w:sz w:val="28"/>
          <w:szCs w:val="28"/>
          <w:lang w:val="uk-UA"/>
        </w:rPr>
      </w:pPr>
    </w:p>
    <w:p w:rsidR="00F17966" w:rsidRPr="005238C8" w:rsidRDefault="00F17966" w:rsidP="009D775F">
      <w:pPr>
        <w:spacing w:after="0" w:line="360" w:lineRule="auto"/>
        <w:jc w:val="center"/>
        <w:rPr>
          <w:b/>
          <w:sz w:val="28"/>
          <w:szCs w:val="28"/>
          <w:lang w:val="uk-UA"/>
        </w:rPr>
      </w:pPr>
    </w:p>
    <w:p w:rsidR="009D775F" w:rsidRPr="005238C8" w:rsidRDefault="009D775F" w:rsidP="009D775F">
      <w:pPr>
        <w:spacing w:after="0" w:line="360" w:lineRule="auto"/>
        <w:rPr>
          <w:sz w:val="28"/>
          <w:szCs w:val="28"/>
          <w:lang w:val="uk-UA"/>
        </w:rPr>
      </w:pPr>
    </w:p>
    <w:p w:rsidR="009D775F" w:rsidRPr="005238C8" w:rsidRDefault="009D775F" w:rsidP="009D775F">
      <w:pPr>
        <w:spacing w:after="0" w:line="360" w:lineRule="auto"/>
        <w:jc w:val="center"/>
        <w:rPr>
          <w:sz w:val="28"/>
          <w:szCs w:val="28"/>
          <w:lang w:val="uk-UA"/>
        </w:rPr>
      </w:pPr>
      <w:r w:rsidRPr="005238C8">
        <w:rPr>
          <w:sz w:val="28"/>
          <w:szCs w:val="28"/>
          <w:lang w:val="uk-UA"/>
        </w:rPr>
        <w:t>2014 – 2015 навчальний рік</w:t>
      </w:r>
    </w:p>
    <w:p w:rsidR="009D775F" w:rsidRPr="005238C8" w:rsidRDefault="009D775F" w:rsidP="009D775F">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9D775F" w:rsidRPr="005238C8" w:rsidRDefault="009D775F" w:rsidP="009D775F">
      <w:pPr>
        <w:spacing w:after="0" w:line="360" w:lineRule="auto"/>
        <w:rPr>
          <w:sz w:val="28"/>
          <w:szCs w:val="28"/>
          <w:lang w:val="uk-UA"/>
        </w:rPr>
      </w:pPr>
    </w:p>
    <w:p w:rsidR="009D775F" w:rsidRPr="005238C8" w:rsidRDefault="009D775F" w:rsidP="009D775F">
      <w:pPr>
        <w:spacing w:after="0" w:line="360" w:lineRule="auto"/>
        <w:jc w:val="both"/>
        <w:rPr>
          <w:sz w:val="28"/>
          <w:szCs w:val="28"/>
          <w:lang w:val="uk-UA"/>
        </w:rPr>
      </w:pPr>
    </w:p>
    <w:p w:rsidR="009D775F" w:rsidRPr="005238C8" w:rsidRDefault="009D775F" w:rsidP="009D775F">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9D775F" w:rsidRPr="005238C8" w:rsidRDefault="009D775F" w:rsidP="009D775F">
      <w:pPr>
        <w:spacing w:after="0" w:line="360" w:lineRule="auto"/>
        <w:jc w:val="both"/>
        <w:rPr>
          <w:sz w:val="28"/>
          <w:szCs w:val="28"/>
          <w:lang w:val="uk-UA"/>
        </w:rPr>
      </w:pPr>
    </w:p>
    <w:p w:rsidR="009D775F" w:rsidRPr="005238C8" w:rsidRDefault="009D775F" w:rsidP="009D775F">
      <w:pPr>
        <w:spacing w:after="0" w:line="360" w:lineRule="auto"/>
        <w:rPr>
          <w:sz w:val="28"/>
          <w:szCs w:val="28"/>
          <w:lang w:val="uk-UA"/>
        </w:rPr>
      </w:pPr>
    </w:p>
    <w:p w:rsidR="009D775F" w:rsidRPr="005238C8" w:rsidRDefault="009D775F" w:rsidP="009D775F">
      <w:pPr>
        <w:spacing w:after="0" w:line="360" w:lineRule="auto"/>
        <w:rPr>
          <w:sz w:val="28"/>
          <w:szCs w:val="28"/>
          <w:lang w:val="uk-UA"/>
        </w:rPr>
      </w:pPr>
    </w:p>
    <w:p w:rsidR="009D775F" w:rsidRPr="005238C8" w:rsidRDefault="009D775F" w:rsidP="009D775F">
      <w:pPr>
        <w:spacing w:after="0" w:line="360" w:lineRule="auto"/>
        <w:rPr>
          <w:sz w:val="28"/>
          <w:szCs w:val="28"/>
          <w:lang w:val="uk-UA"/>
        </w:rPr>
      </w:pPr>
    </w:p>
    <w:p w:rsidR="009D775F" w:rsidRPr="005238C8" w:rsidRDefault="009D775F" w:rsidP="009D775F">
      <w:pPr>
        <w:spacing w:after="0" w:line="360" w:lineRule="auto"/>
        <w:rPr>
          <w:sz w:val="28"/>
          <w:szCs w:val="28"/>
          <w:lang w:val="uk-UA"/>
        </w:rPr>
      </w:pPr>
    </w:p>
    <w:p w:rsidR="009D775F" w:rsidRPr="005238C8" w:rsidRDefault="009D775F" w:rsidP="009D775F">
      <w:pPr>
        <w:spacing w:after="0" w:line="360" w:lineRule="auto"/>
        <w:rPr>
          <w:sz w:val="28"/>
          <w:szCs w:val="28"/>
          <w:lang w:val="uk-UA"/>
        </w:rPr>
      </w:pPr>
    </w:p>
    <w:p w:rsidR="009D775F" w:rsidRPr="005238C8" w:rsidRDefault="009D775F" w:rsidP="009D775F">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9D775F" w:rsidRPr="005238C8" w:rsidRDefault="009D775F" w:rsidP="009D775F">
      <w:pPr>
        <w:spacing w:after="0" w:line="360" w:lineRule="auto"/>
        <w:jc w:val="both"/>
        <w:rPr>
          <w:sz w:val="28"/>
          <w:szCs w:val="28"/>
          <w:lang w:val="uk-UA"/>
        </w:rPr>
      </w:pPr>
      <w:r w:rsidRPr="005238C8">
        <w:rPr>
          <w:sz w:val="28"/>
          <w:szCs w:val="28"/>
          <w:lang w:val="uk-UA"/>
        </w:rPr>
        <w:t>Протокол від “____”________________20__ року № ___</w:t>
      </w:r>
    </w:p>
    <w:p w:rsidR="009D775F" w:rsidRDefault="009D775F" w:rsidP="009D775F">
      <w:pPr>
        <w:spacing w:after="0" w:line="360" w:lineRule="auto"/>
        <w:jc w:val="both"/>
        <w:rPr>
          <w:sz w:val="28"/>
          <w:szCs w:val="28"/>
          <w:lang w:val="uk-UA"/>
        </w:rPr>
      </w:pPr>
    </w:p>
    <w:p w:rsidR="00F17966" w:rsidRDefault="00F17966" w:rsidP="009D775F">
      <w:pPr>
        <w:spacing w:after="0" w:line="360" w:lineRule="auto"/>
        <w:jc w:val="both"/>
        <w:rPr>
          <w:sz w:val="28"/>
          <w:szCs w:val="28"/>
          <w:lang w:val="uk-UA"/>
        </w:rPr>
      </w:pPr>
    </w:p>
    <w:p w:rsidR="00F17966" w:rsidRPr="005238C8" w:rsidRDefault="00F17966" w:rsidP="009D775F">
      <w:pPr>
        <w:spacing w:after="0" w:line="360" w:lineRule="auto"/>
        <w:jc w:val="both"/>
        <w:rPr>
          <w:sz w:val="28"/>
          <w:szCs w:val="28"/>
          <w:lang w:val="uk-UA"/>
        </w:rPr>
      </w:pPr>
    </w:p>
    <w:p w:rsidR="009D775F" w:rsidRPr="005238C8" w:rsidRDefault="009D775F" w:rsidP="009D775F">
      <w:pPr>
        <w:spacing w:after="0" w:line="360" w:lineRule="auto"/>
        <w:rPr>
          <w:sz w:val="28"/>
          <w:szCs w:val="28"/>
          <w:lang w:val="uk-UA"/>
        </w:rPr>
      </w:pPr>
      <w:r w:rsidRPr="005238C8">
        <w:rPr>
          <w:sz w:val="28"/>
          <w:szCs w:val="28"/>
          <w:lang w:val="uk-UA"/>
        </w:rPr>
        <w:t>Зав. кафедрою іноземних мов             _______________ Качанов В.І. </w:t>
      </w:r>
    </w:p>
    <w:p w:rsidR="009D775F" w:rsidRDefault="009D775F" w:rsidP="009D775F">
      <w:pPr>
        <w:spacing w:after="0" w:line="360" w:lineRule="auto"/>
        <w:rPr>
          <w:sz w:val="28"/>
          <w:szCs w:val="28"/>
          <w:lang w:val="uk-UA"/>
        </w:rPr>
      </w:pPr>
    </w:p>
    <w:p w:rsidR="00F17966" w:rsidRDefault="00F17966" w:rsidP="009D775F">
      <w:pPr>
        <w:spacing w:after="0" w:line="360" w:lineRule="auto"/>
        <w:rPr>
          <w:sz w:val="28"/>
          <w:szCs w:val="28"/>
          <w:lang w:val="uk-UA"/>
        </w:rPr>
      </w:pPr>
    </w:p>
    <w:p w:rsidR="00F17966" w:rsidRDefault="00F17966" w:rsidP="009D775F">
      <w:pPr>
        <w:spacing w:after="0" w:line="360" w:lineRule="auto"/>
        <w:rPr>
          <w:sz w:val="28"/>
          <w:szCs w:val="28"/>
          <w:lang w:val="uk-UA"/>
        </w:rPr>
      </w:pPr>
    </w:p>
    <w:p w:rsidR="00F17966" w:rsidRDefault="00F17966" w:rsidP="009D775F">
      <w:pPr>
        <w:spacing w:after="0" w:line="360" w:lineRule="auto"/>
        <w:rPr>
          <w:sz w:val="28"/>
          <w:szCs w:val="28"/>
          <w:lang w:val="uk-UA"/>
        </w:rPr>
      </w:pPr>
    </w:p>
    <w:p w:rsidR="00F17966" w:rsidRDefault="00F17966" w:rsidP="009D775F">
      <w:pPr>
        <w:spacing w:after="0" w:line="360" w:lineRule="auto"/>
        <w:rPr>
          <w:sz w:val="28"/>
          <w:szCs w:val="28"/>
          <w:lang w:val="uk-UA"/>
        </w:rPr>
      </w:pPr>
    </w:p>
    <w:p w:rsidR="00F17966" w:rsidRDefault="00F17966" w:rsidP="009D775F">
      <w:pPr>
        <w:spacing w:after="0" w:line="360" w:lineRule="auto"/>
        <w:rPr>
          <w:sz w:val="28"/>
          <w:szCs w:val="28"/>
          <w:lang w:val="uk-UA"/>
        </w:rPr>
      </w:pPr>
    </w:p>
    <w:p w:rsidR="00F17966" w:rsidRDefault="00F17966" w:rsidP="009D775F">
      <w:pPr>
        <w:spacing w:after="0" w:line="360" w:lineRule="auto"/>
        <w:rPr>
          <w:sz w:val="28"/>
          <w:szCs w:val="28"/>
          <w:lang w:val="uk-UA"/>
        </w:rPr>
      </w:pPr>
    </w:p>
    <w:p w:rsidR="00F17966" w:rsidRDefault="00F17966" w:rsidP="009D775F">
      <w:pPr>
        <w:spacing w:after="0" w:line="360" w:lineRule="auto"/>
        <w:rPr>
          <w:sz w:val="28"/>
          <w:szCs w:val="28"/>
          <w:lang w:val="uk-UA"/>
        </w:rPr>
      </w:pPr>
    </w:p>
    <w:p w:rsidR="00F17966" w:rsidRDefault="00F17966" w:rsidP="009D775F">
      <w:pPr>
        <w:spacing w:after="0" w:line="360" w:lineRule="auto"/>
        <w:rPr>
          <w:sz w:val="28"/>
          <w:szCs w:val="28"/>
          <w:lang w:val="uk-UA"/>
        </w:rPr>
      </w:pPr>
    </w:p>
    <w:p w:rsidR="00F17966" w:rsidRPr="005238C8" w:rsidRDefault="00F17966" w:rsidP="009D775F">
      <w:pPr>
        <w:spacing w:after="0" w:line="360" w:lineRule="auto"/>
        <w:rPr>
          <w:sz w:val="28"/>
          <w:szCs w:val="28"/>
          <w:lang w:val="uk-UA"/>
        </w:rPr>
      </w:pPr>
    </w:p>
    <w:p w:rsidR="00F17966" w:rsidRPr="005238C8" w:rsidRDefault="00F17966" w:rsidP="00F17966">
      <w:pPr>
        <w:spacing w:after="0" w:line="360" w:lineRule="auto"/>
        <w:rPr>
          <w:b/>
          <w:sz w:val="28"/>
          <w:szCs w:val="28"/>
          <w:lang w:val="en-US"/>
        </w:rPr>
      </w:pPr>
      <w:proofErr w:type="gramStart"/>
      <w:r w:rsidRPr="005238C8">
        <w:rPr>
          <w:b/>
          <w:sz w:val="28"/>
          <w:szCs w:val="28"/>
          <w:lang w:val="en-US"/>
        </w:rPr>
        <w:lastRenderedPageBreak/>
        <w:t>Theme 3.First impressions.</w:t>
      </w:r>
      <w:proofErr w:type="gramEnd"/>
    </w:p>
    <w:p w:rsidR="00F17966" w:rsidRPr="005238C8" w:rsidRDefault="00F17966" w:rsidP="00F17966">
      <w:pPr>
        <w:spacing w:after="0" w:line="360" w:lineRule="auto"/>
        <w:rPr>
          <w:sz w:val="28"/>
          <w:szCs w:val="28"/>
          <w:lang w:val="en-US"/>
        </w:rPr>
      </w:pPr>
      <w:r w:rsidRPr="005238C8">
        <w:rPr>
          <w:sz w:val="28"/>
          <w:szCs w:val="28"/>
          <w:lang w:val="en-US"/>
        </w:rPr>
        <w:t>Describing people and discussing first impressions.</w:t>
      </w:r>
    </w:p>
    <w:p w:rsidR="00F17966" w:rsidRPr="005238C8" w:rsidRDefault="00F17966" w:rsidP="00F17966">
      <w:pPr>
        <w:spacing w:after="0" w:line="360" w:lineRule="auto"/>
        <w:rPr>
          <w:sz w:val="28"/>
          <w:szCs w:val="28"/>
          <w:lang w:val="en-US"/>
        </w:rPr>
      </w:pPr>
      <w:r w:rsidRPr="005238C8">
        <w:rPr>
          <w:sz w:val="28"/>
          <w:szCs w:val="28"/>
          <w:lang w:val="en-US"/>
        </w:rPr>
        <w:t xml:space="preserve">Speaking: </w:t>
      </w:r>
      <w:proofErr w:type="spellStart"/>
      <w:r w:rsidRPr="005238C8">
        <w:rPr>
          <w:sz w:val="28"/>
          <w:szCs w:val="28"/>
          <w:lang w:val="en-US"/>
        </w:rPr>
        <w:t>Pairwork</w:t>
      </w:r>
      <w:proofErr w:type="spellEnd"/>
      <w:r w:rsidRPr="005238C8">
        <w:rPr>
          <w:sz w:val="28"/>
          <w:szCs w:val="28"/>
          <w:lang w:val="en-US"/>
        </w:rPr>
        <w:t>: talking about first impressions.</w:t>
      </w:r>
    </w:p>
    <w:p w:rsidR="00F17966" w:rsidRPr="005238C8" w:rsidRDefault="00F17966" w:rsidP="00F17966">
      <w:pPr>
        <w:spacing w:after="0" w:line="360" w:lineRule="auto"/>
        <w:rPr>
          <w:sz w:val="28"/>
          <w:szCs w:val="28"/>
          <w:lang w:val="en-US"/>
        </w:rPr>
      </w:pPr>
      <w:proofErr w:type="gramStart"/>
      <w:r w:rsidRPr="005238C8">
        <w:rPr>
          <w:sz w:val="28"/>
          <w:szCs w:val="28"/>
          <w:lang w:val="en-US"/>
        </w:rPr>
        <w:t>Listening: three conversations in an office.</w:t>
      </w:r>
      <w:proofErr w:type="gramEnd"/>
    </w:p>
    <w:p w:rsidR="00F17966" w:rsidRPr="005238C8" w:rsidRDefault="00F17966" w:rsidP="00F17966">
      <w:pPr>
        <w:spacing w:after="0" w:line="360" w:lineRule="auto"/>
        <w:rPr>
          <w:sz w:val="28"/>
          <w:szCs w:val="28"/>
          <w:lang w:val="en-US"/>
        </w:rPr>
      </w:pPr>
      <w:r w:rsidRPr="005238C8">
        <w:rPr>
          <w:sz w:val="28"/>
          <w:szCs w:val="28"/>
          <w:lang w:val="en-US"/>
        </w:rPr>
        <w:t>Vocabulary: Describing people.</w:t>
      </w:r>
    </w:p>
    <w:p w:rsidR="00F17966" w:rsidRPr="005238C8" w:rsidRDefault="00F17966" w:rsidP="00F17966">
      <w:pPr>
        <w:spacing w:after="0" w:line="360" w:lineRule="auto"/>
        <w:rPr>
          <w:b/>
          <w:sz w:val="28"/>
          <w:szCs w:val="28"/>
          <w:lang w:val="en-US"/>
        </w:rPr>
      </w:pPr>
      <w:r w:rsidRPr="005238C8">
        <w:rPr>
          <w:b/>
          <w:sz w:val="28"/>
          <w:szCs w:val="28"/>
          <w:lang w:val="en-US"/>
        </w:rPr>
        <w:t>Starter:</w:t>
      </w:r>
    </w:p>
    <w:p w:rsidR="00F17966" w:rsidRPr="005238C8" w:rsidRDefault="00F17966" w:rsidP="00F17966">
      <w:pPr>
        <w:spacing w:after="0" w:line="360" w:lineRule="auto"/>
        <w:rPr>
          <w:sz w:val="28"/>
          <w:szCs w:val="28"/>
          <w:lang w:val="en-US"/>
        </w:rPr>
      </w:pPr>
      <w:r w:rsidRPr="005238C8">
        <w:rPr>
          <w:sz w:val="28"/>
          <w:szCs w:val="28"/>
          <w:lang w:val="en-US"/>
        </w:rPr>
        <w:t xml:space="preserve">Collect together a number of large </w:t>
      </w:r>
      <w:proofErr w:type="spellStart"/>
      <w:r w:rsidRPr="005238C8">
        <w:rPr>
          <w:sz w:val="28"/>
          <w:szCs w:val="28"/>
          <w:lang w:val="en-US"/>
        </w:rPr>
        <w:t>colour</w:t>
      </w:r>
      <w:proofErr w:type="spellEnd"/>
      <w:r w:rsidRPr="005238C8">
        <w:rPr>
          <w:sz w:val="28"/>
          <w:szCs w:val="28"/>
          <w:lang w:val="en-US"/>
        </w:rPr>
        <w:t xml:space="preserve"> magazine photos of people. Get as much of a range of different looks as you can – smart, scruffy, rich, poor, proud, nervous, friendly, </w:t>
      </w:r>
      <w:proofErr w:type="gramStart"/>
      <w:r w:rsidRPr="005238C8">
        <w:rPr>
          <w:sz w:val="28"/>
          <w:szCs w:val="28"/>
          <w:lang w:val="en-US"/>
        </w:rPr>
        <w:t>bossy</w:t>
      </w:r>
      <w:proofErr w:type="gramEnd"/>
      <w:r w:rsidRPr="005238C8">
        <w:rPr>
          <w:sz w:val="28"/>
          <w:szCs w:val="28"/>
          <w:lang w:val="en-US"/>
        </w:rPr>
        <w:t>.</w:t>
      </w:r>
    </w:p>
    <w:p w:rsidR="00F17966" w:rsidRPr="005238C8" w:rsidRDefault="00F17966" w:rsidP="00F17966">
      <w:pPr>
        <w:spacing w:after="0" w:line="360" w:lineRule="auto"/>
        <w:rPr>
          <w:sz w:val="28"/>
          <w:szCs w:val="28"/>
          <w:lang w:val="en-US"/>
        </w:rPr>
      </w:pPr>
      <w:r w:rsidRPr="005238C8">
        <w:rPr>
          <w:sz w:val="28"/>
          <w:szCs w:val="28"/>
          <w:lang w:val="en-US"/>
        </w:rPr>
        <w:t xml:space="preserve">Tell Ss that you will show them a picture. They shouldn’t say anything but instead note down their first impressions about the person. After a short time, tell Ss to show each other their notes. </w:t>
      </w:r>
    </w:p>
    <w:p w:rsidR="00F17966" w:rsidRPr="005238C8" w:rsidRDefault="00F17966" w:rsidP="00F17966">
      <w:pPr>
        <w:spacing w:after="0" w:line="360" w:lineRule="auto"/>
        <w:rPr>
          <w:sz w:val="28"/>
          <w:szCs w:val="28"/>
          <w:lang w:val="en-US"/>
        </w:rPr>
      </w:pPr>
      <w:r w:rsidRPr="005238C8">
        <w:rPr>
          <w:sz w:val="28"/>
          <w:szCs w:val="28"/>
          <w:lang w:val="en-US"/>
        </w:rPr>
        <w:t xml:space="preserve">Continue with the other pictures in the same way. </w:t>
      </w:r>
    </w:p>
    <w:p w:rsidR="00F17966" w:rsidRPr="005238C8" w:rsidRDefault="00F17966" w:rsidP="00F17966">
      <w:pPr>
        <w:spacing w:after="0" w:line="360" w:lineRule="auto"/>
        <w:rPr>
          <w:b/>
          <w:sz w:val="28"/>
          <w:szCs w:val="28"/>
          <w:lang w:val="en-US"/>
        </w:rPr>
      </w:pPr>
      <w:r w:rsidRPr="005238C8">
        <w:rPr>
          <w:b/>
          <w:sz w:val="28"/>
          <w:szCs w:val="28"/>
          <w:lang w:val="en-US"/>
        </w:rPr>
        <w:t xml:space="preserve">Speaking: </w:t>
      </w:r>
    </w:p>
    <w:p w:rsidR="00F17966" w:rsidRPr="005238C8" w:rsidRDefault="00F17966" w:rsidP="00F17966">
      <w:pPr>
        <w:spacing w:after="0" w:line="360" w:lineRule="auto"/>
        <w:rPr>
          <w:sz w:val="28"/>
          <w:szCs w:val="28"/>
          <w:lang w:val="en-US"/>
        </w:rPr>
      </w:pPr>
      <w:r w:rsidRPr="005238C8">
        <w:rPr>
          <w:sz w:val="28"/>
          <w:szCs w:val="28"/>
          <w:lang w:val="en-US"/>
        </w:rPr>
        <w:t xml:space="preserve">Ex. 1, 2, 3.Pairwork.Ss discuss the questions. Read the phrases aloud and ask Ss for their opinions about the saying. You could give a couple of examples yourself to get the discussion going. </w:t>
      </w:r>
    </w:p>
    <w:p w:rsidR="00F17966" w:rsidRPr="005238C8" w:rsidRDefault="00F17966" w:rsidP="00F17966">
      <w:pPr>
        <w:spacing w:after="0" w:line="360" w:lineRule="auto"/>
        <w:rPr>
          <w:b/>
          <w:sz w:val="28"/>
          <w:szCs w:val="28"/>
          <w:lang w:val="en-US"/>
        </w:rPr>
      </w:pPr>
      <w:r w:rsidRPr="005238C8">
        <w:rPr>
          <w:b/>
          <w:sz w:val="28"/>
          <w:szCs w:val="28"/>
          <w:lang w:val="en-US"/>
        </w:rPr>
        <w:t>Listening:</w:t>
      </w:r>
    </w:p>
    <w:p w:rsidR="00F17966" w:rsidRPr="005238C8" w:rsidRDefault="00F17966" w:rsidP="00F17966">
      <w:pPr>
        <w:spacing w:after="0" w:line="360" w:lineRule="auto"/>
        <w:rPr>
          <w:sz w:val="28"/>
          <w:szCs w:val="28"/>
          <w:lang w:val="en-US"/>
        </w:rPr>
      </w:pPr>
      <w:r w:rsidRPr="005238C8">
        <w:rPr>
          <w:sz w:val="28"/>
          <w:szCs w:val="28"/>
          <w:lang w:val="en-US"/>
        </w:rPr>
        <w:t>Ss listen to the three conversations and answer the questions.</w:t>
      </w:r>
    </w:p>
    <w:p w:rsidR="00F17966" w:rsidRPr="005238C8" w:rsidRDefault="00F17966" w:rsidP="00F17966">
      <w:pPr>
        <w:spacing w:after="0" w:line="360" w:lineRule="auto"/>
        <w:rPr>
          <w:sz w:val="28"/>
          <w:szCs w:val="28"/>
          <w:lang w:val="en-US"/>
        </w:rPr>
      </w:pPr>
      <w:r w:rsidRPr="005238C8">
        <w:rPr>
          <w:sz w:val="28"/>
          <w:szCs w:val="28"/>
          <w:lang w:val="en-US"/>
        </w:rPr>
        <w:t xml:space="preserve">Do Ex. 1, 2, 3. Ss could work in pairs. Then compare their answers with the whole class. </w:t>
      </w:r>
    </w:p>
    <w:p w:rsidR="00F17966" w:rsidRPr="005238C8" w:rsidRDefault="00F17966" w:rsidP="00F17966">
      <w:pPr>
        <w:spacing w:after="0" w:line="360" w:lineRule="auto"/>
        <w:rPr>
          <w:b/>
          <w:sz w:val="28"/>
          <w:szCs w:val="28"/>
          <w:lang w:val="en-US"/>
        </w:rPr>
      </w:pPr>
      <w:r w:rsidRPr="005238C8">
        <w:rPr>
          <w:b/>
          <w:sz w:val="28"/>
          <w:szCs w:val="28"/>
          <w:lang w:val="en-US"/>
        </w:rPr>
        <w:t>Vocabulary (functional language):</w:t>
      </w:r>
    </w:p>
    <w:p w:rsidR="00F17966" w:rsidRPr="005238C8" w:rsidRDefault="00F17966" w:rsidP="00F17966">
      <w:pPr>
        <w:spacing w:after="0" w:line="360" w:lineRule="auto"/>
        <w:rPr>
          <w:sz w:val="28"/>
          <w:szCs w:val="28"/>
          <w:lang w:val="en-US"/>
        </w:rPr>
      </w:pPr>
      <w:r w:rsidRPr="005238C8">
        <w:rPr>
          <w:sz w:val="28"/>
          <w:szCs w:val="28"/>
          <w:lang w:val="en-US"/>
        </w:rPr>
        <w:t xml:space="preserve">Ss write down as many parts of the body as they can. Ss work in pairs. They could then join up with another pair to compare their lists and add any new words to them. Ss then match the groups of adjectives to the nouns. Ss work </w:t>
      </w:r>
      <w:proofErr w:type="gramStart"/>
      <w:r w:rsidRPr="005238C8">
        <w:rPr>
          <w:sz w:val="28"/>
          <w:szCs w:val="28"/>
          <w:lang w:val="en-US"/>
        </w:rPr>
        <w:t>on their own</w:t>
      </w:r>
      <w:proofErr w:type="gramEnd"/>
      <w:r w:rsidRPr="005238C8">
        <w:rPr>
          <w:sz w:val="28"/>
          <w:szCs w:val="28"/>
          <w:lang w:val="en-US"/>
        </w:rPr>
        <w:t xml:space="preserve"> and write down the names of eight famous people. They describe one of the people on their list to their partner who tries to guess who it is from the description. </w:t>
      </w:r>
    </w:p>
    <w:p w:rsidR="00F17966" w:rsidRPr="005238C8" w:rsidRDefault="00F17966" w:rsidP="00F17966">
      <w:pPr>
        <w:spacing w:after="0" w:line="360" w:lineRule="auto"/>
        <w:rPr>
          <w:sz w:val="28"/>
          <w:szCs w:val="28"/>
          <w:lang w:val="en-US"/>
        </w:rPr>
      </w:pPr>
      <w:r w:rsidRPr="005238C8">
        <w:rPr>
          <w:sz w:val="28"/>
          <w:szCs w:val="28"/>
          <w:lang w:val="en-US"/>
        </w:rPr>
        <w:t xml:space="preserve">Ex. 1, 2, 3.Ss match the questions to the answers. They work on their own and write down the names of four people they know. They work in pairs. Ss ask and answer questions about the people on their lists. Make sure they practice the question types. They could use: </w:t>
      </w:r>
      <w:r w:rsidRPr="005238C8">
        <w:rPr>
          <w:i/>
          <w:sz w:val="28"/>
          <w:szCs w:val="28"/>
          <w:lang w:val="en-US"/>
        </w:rPr>
        <w:t>like, as if</w:t>
      </w:r>
      <w:r w:rsidRPr="005238C8">
        <w:rPr>
          <w:sz w:val="28"/>
          <w:szCs w:val="28"/>
          <w:lang w:val="en-US"/>
        </w:rPr>
        <w:t xml:space="preserve">. </w:t>
      </w:r>
    </w:p>
    <w:p w:rsidR="00F17966" w:rsidRPr="005238C8" w:rsidRDefault="00F17966" w:rsidP="00F17966">
      <w:pPr>
        <w:spacing w:after="0" w:line="360" w:lineRule="auto"/>
        <w:rPr>
          <w:b/>
          <w:sz w:val="28"/>
          <w:szCs w:val="28"/>
          <w:lang w:val="en-US"/>
        </w:rPr>
      </w:pPr>
      <w:r w:rsidRPr="005238C8">
        <w:rPr>
          <w:b/>
          <w:sz w:val="28"/>
          <w:szCs w:val="28"/>
          <w:lang w:val="en-US"/>
        </w:rPr>
        <w:lastRenderedPageBreak/>
        <w:t>Pronunciation: intonation.</w:t>
      </w:r>
    </w:p>
    <w:p w:rsidR="00F17966" w:rsidRPr="005238C8" w:rsidRDefault="00F17966" w:rsidP="00F17966">
      <w:pPr>
        <w:spacing w:after="0" w:line="360" w:lineRule="auto"/>
        <w:rPr>
          <w:sz w:val="28"/>
          <w:szCs w:val="28"/>
          <w:lang w:val="en-US"/>
        </w:rPr>
      </w:pPr>
      <w:r w:rsidRPr="005238C8">
        <w:rPr>
          <w:sz w:val="28"/>
          <w:szCs w:val="28"/>
          <w:lang w:val="en-US"/>
        </w:rPr>
        <w:t xml:space="preserve">Ask Ss to listen to the extract and draw their attention to the way the speaker’s voice rises and falls. Allow Ss time to practice saying the sentence after the recording, using the correct intonation. </w:t>
      </w:r>
    </w:p>
    <w:p w:rsidR="00F17966" w:rsidRPr="005238C8" w:rsidRDefault="00F17966" w:rsidP="00F17966">
      <w:pPr>
        <w:spacing w:after="0" w:line="360" w:lineRule="auto"/>
        <w:rPr>
          <w:sz w:val="28"/>
          <w:szCs w:val="28"/>
          <w:lang w:val="en-US"/>
        </w:rPr>
      </w:pPr>
      <w:r w:rsidRPr="005238C8">
        <w:rPr>
          <w:sz w:val="28"/>
          <w:szCs w:val="28"/>
          <w:lang w:val="en-US"/>
        </w:rPr>
        <w:t xml:space="preserve">Ss can practice saying the lists with a partner, using the correct intonation. Then they think up one more </w:t>
      </w:r>
      <w:proofErr w:type="gramStart"/>
      <w:r w:rsidRPr="005238C8">
        <w:rPr>
          <w:sz w:val="28"/>
          <w:szCs w:val="28"/>
          <w:lang w:val="en-US"/>
        </w:rPr>
        <w:t>item</w:t>
      </w:r>
      <w:proofErr w:type="gramEnd"/>
      <w:r w:rsidRPr="005238C8">
        <w:rPr>
          <w:sz w:val="28"/>
          <w:szCs w:val="28"/>
          <w:lang w:val="en-US"/>
        </w:rPr>
        <w:t xml:space="preserve"> to add to each list of words. After adding a word to a list, they should repeat that list from the beginning, using the correct intonation. </w:t>
      </w:r>
    </w:p>
    <w:p w:rsidR="00F17966" w:rsidRPr="005238C8" w:rsidRDefault="00F17966" w:rsidP="00F17966">
      <w:pPr>
        <w:spacing w:after="0" w:line="360" w:lineRule="auto"/>
        <w:rPr>
          <w:i/>
          <w:sz w:val="28"/>
          <w:szCs w:val="28"/>
          <w:lang w:val="en-US"/>
        </w:rPr>
      </w:pPr>
      <w:r w:rsidRPr="005238C8">
        <w:rPr>
          <w:b/>
          <w:sz w:val="28"/>
          <w:szCs w:val="28"/>
          <w:lang w:val="en-US"/>
        </w:rPr>
        <w:t>Word list:</w:t>
      </w:r>
      <w:r w:rsidRPr="005238C8">
        <w:rPr>
          <w:i/>
          <w:sz w:val="28"/>
          <w:szCs w:val="28"/>
          <w:lang w:val="en-US"/>
        </w:rPr>
        <w:t xml:space="preserve">average, bald, blond, build, complexion, dark, healthy, narrow, pale, pointed, prominent, round, shiny, slim, straight, wide, muscular, shaved, tanned, wavy, accounts, analyst, arrest, approachable, arrogant, automatic, base, beefeater, bite, branch, businesslike, button, cashier, challenge, chaos, chew, clip, cope, courtroom, decent, dial, diplomacy, eye-opener, fake, fidget, flatly, fuel, fuss, get away with, watch out, tight, tension, telltale, stumble, sweaty, stubborn, soft spot, </w:t>
      </w:r>
      <w:proofErr w:type="spellStart"/>
      <w:r w:rsidRPr="005238C8">
        <w:rPr>
          <w:i/>
          <w:sz w:val="28"/>
          <w:szCs w:val="28"/>
          <w:lang w:val="en-US"/>
        </w:rPr>
        <w:t>snottiness</w:t>
      </w:r>
      <w:proofErr w:type="spellEnd"/>
      <w:r w:rsidRPr="005238C8">
        <w:rPr>
          <w:i/>
          <w:sz w:val="28"/>
          <w:szCs w:val="28"/>
          <w:lang w:val="en-US"/>
        </w:rPr>
        <w:t xml:space="preserve">, single parent, royalties, right-wing, reviewer, refugee, rebellious, palm, </w:t>
      </w:r>
      <w:proofErr w:type="spellStart"/>
      <w:r w:rsidRPr="005238C8">
        <w:rPr>
          <w:i/>
          <w:sz w:val="28"/>
          <w:szCs w:val="28"/>
          <w:lang w:val="en-US"/>
        </w:rPr>
        <w:t>moodle</w:t>
      </w:r>
      <w:proofErr w:type="spellEnd"/>
      <w:r w:rsidRPr="005238C8">
        <w:rPr>
          <w:i/>
          <w:sz w:val="28"/>
          <w:szCs w:val="28"/>
          <w:lang w:val="en-US"/>
        </w:rPr>
        <w:t xml:space="preserve">, modest, mess around. </w:t>
      </w:r>
    </w:p>
    <w:p w:rsidR="009D775F" w:rsidRDefault="009D775F" w:rsidP="00E97CC5">
      <w:pPr>
        <w:shd w:val="clear" w:color="auto" w:fill="FFFFFF"/>
        <w:spacing w:after="0" w:line="360" w:lineRule="auto"/>
        <w:jc w:val="center"/>
        <w:rPr>
          <w:sz w:val="28"/>
          <w:szCs w:val="28"/>
          <w:lang w:val="uk-UA"/>
        </w:rPr>
      </w:pPr>
    </w:p>
    <w:p w:rsidR="00E97CC5" w:rsidRPr="005238C8" w:rsidRDefault="00E97CC5" w:rsidP="00E97CC5">
      <w:pPr>
        <w:shd w:val="clear" w:color="auto" w:fill="FFFFFF"/>
        <w:spacing w:after="0" w:line="360" w:lineRule="auto"/>
        <w:jc w:val="center"/>
        <w:rPr>
          <w:bCs/>
          <w:spacing w:val="-6"/>
          <w:sz w:val="28"/>
          <w:szCs w:val="28"/>
          <w:lang w:val="en-US"/>
        </w:rPr>
      </w:pPr>
      <w:bookmarkStart w:id="0" w:name="_GoBack"/>
      <w:bookmarkEnd w:id="0"/>
      <w:r w:rsidRPr="005238C8">
        <w:rPr>
          <w:sz w:val="28"/>
          <w:szCs w:val="28"/>
        </w:rPr>
        <w:t>Рекомендована</w:t>
      </w:r>
      <w:r w:rsidR="003D2DEE">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E97CC5" w:rsidRPr="005238C8" w:rsidRDefault="00E97CC5" w:rsidP="00E97CC5">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E97CC5" w:rsidRPr="005238C8" w:rsidRDefault="00E97CC5" w:rsidP="00E97CC5">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E97CC5" w:rsidRPr="005238C8" w:rsidRDefault="00E97CC5" w:rsidP="00E97CC5">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E97CC5" w:rsidRPr="005238C8" w:rsidRDefault="00E97CC5" w:rsidP="00E97CC5">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E97CC5" w:rsidRPr="005238C8" w:rsidRDefault="00E97CC5" w:rsidP="00E97CC5">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E97CC5" w:rsidRPr="005238C8" w:rsidRDefault="00E97CC5" w:rsidP="00E97CC5">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E97CC5" w:rsidRPr="005238C8" w:rsidRDefault="00E97CC5" w:rsidP="00E97CC5">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E97CC5" w:rsidRPr="005238C8" w:rsidRDefault="00E97CC5" w:rsidP="00E97CC5">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E97CC5" w:rsidRPr="005238C8" w:rsidRDefault="00E97CC5" w:rsidP="00E97CC5">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E97CC5" w:rsidRPr="005238C8" w:rsidRDefault="00E97CC5" w:rsidP="00E97CC5">
      <w:pPr>
        <w:spacing w:after="0" w:line="360" w:lineRule="auto"/>
        <w:rPr>
          <w:sz w:val="28"/>
          <w:szCs w:val="28"/>
          <w:lang w:val="en-US"/>
        </w:rPr>
      </w:pPr>
      <w:r w:rsidRPr="005238C8">
        <w:rPr>
          <w:sz w:val="28"/>
          <w:szCs w:val="28"/>
          <w:lang w:val="en-US"/>
        </w:rPr>
        <w:lastRenderedPageBreak/>
        <w:t xml:space="preserve">3. Professional English in Use (For Computers and the Internet)/Santiago </w:t>
      </w:r>
      <w:proofErr w:type="spellStart"/>
      <w:r w:rsidRPr="005238C8">
        <w:rPr>
          <w:sz w:val="28"/>
          <w:szCs w:val="28"/>
          <w:lang w:val="en-US"/>
        </w:rPr>
        <w:t>Remacha</w:t>
      </w:r>
      <w:proofErr w:type="spellEnd"/>
      <w:r w:rsidR="003D2DEE">
        <w:rPr>
          <w:sz w:val="28"/>
          <w:szCs w:val="28"/>
          <w:lang w:val="en-US"/>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E97CC5" w:rsidRPr="005238C8" w:rsidRDefault="00E97CC5" w:rsidP="00E97CC5">
      <w:pPr>
        <w:spacing w:after="0" w:line="360" w:lineRule="auto"/>
        <w:rPr>
          <w:sz w:val="28"/>
          <w:szCs w:val="28"/>
          <w:lang w:val="en-US"/>
        </w:rPr>
      </w:pPr>
      <w:r w:rsidRPr="005238C8">
        <w:rPr>
          <w:sz w:val="28"/>
          <w:szCs w:val="28"/>
          <w:lang w:val="en-US"/>
        </w:rPr>
        <w:t>4. Advanced Learners’ Grammar/ Mark Foley &amp; Diane Hall – Pearson Education Limited, 2011.</w:t>
      </w:r>
    </w:p>
    <w:p w:rsidR="00E97CC5" w:rsidRPr="005238C8" w:rsidRDefault="00E97CC5" w:rsidP="00E97CC5">
      <w:pPr>
        <w:spacing w:after="0" w:line="360" w:lineRule="auto"/>
        <w:rPr>
          <w:sz w:val="28"/>
          <w:szCs w:val="28"/>
          <w:lang w:val="en-US"/>
        </w:rPr>
      </w:pPr>
      <w:r w:rsidRPr="005238C8">
        <w:rPr>
          <w:sz w:val="28"/>
          <w:szCs w:val="28"/>
          <w:lang w:val="en-US"/>
        </w:rPr>
        <w:t>5. My</w:t>
      </w:r>
      <w:r w:rsidR="003D2DEE">
        <w:rPr>
          <w:sz w:val="28"/>
          <w:szCs w:val="28"/>
          <w:lang w:val="en-US"/>
        </w:rPr>
        <w:t xml:space="preserve"> </w:t>
      </w:r>
      <w:r w:rsidRPr="005238C8">
        <w:rPr>
          <w:sz w:val="28"/>
          <w:szCs w:val="28"/>
          <w:lang w:val="en-US"/>
        </w:rPr>
        <w:t>Grammar</w:t>
      </w:r>
      <w:r w:rsidR="003D2DEE">
        <w:rPr>
          <w:sz w:val="28"/>
          <w:szCs w:val="28"/>
          <w:lang w:val="en-US"/>
        </w:rPr>
        <w:t xml:space="preserve"> </w:t>
      </w:r>
      <w:r w:rsidRPr="005238C8">
        <w:rPr>
          <w:sz w:val="28"/>
          <w:szCs w:val="28"/>
          <w:lang w:val="en-US"/>
        </w:rPr>
        <w:t>Lab/ Mark Foley, Diane Hall - Pearson Education Limited, 2012.</w:t>
      </w:r>
    </w:p>
    <w:p w:rsidR="00E97CC5" w:rsidRPr="005238C8" w:rsidRDefault="00E97CC5" w:rsidP="00E97CC5">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E97CC5" w:rsidRPr="005238C8" w:rsidRDefault="00E97CC5" w:rsidP="00E97CC5">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E97CC5" w:rsidRPr="005238C8" w:rsidRDefault="00E97CC5" w:rsidP="00E97CC5">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E97CC5" w:rsidRPr="005238C8" w:rsidRDefault="00E97CC5" w:rsidP="00E97CC5">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3D2DEE" w:rsidRPr="003D2DEE">
        <w:rPr>
          <w:sz w:val="28"/>
          <w:szCs w:val="28"/>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E97CC5" w:rsidRPr="005238C8" w:rsidRDefault="00E97CC5" w:rsidP="00E97CC5">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E97CC5" w:rsidRPr="005238C8" w:rsidRDefault="00E97CC5" w:rsidP="00E97CC5">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E97CC5" w:rsidRPr="005238C8" w:rsidRDefault="00E97CC5" w:rsidP="00E97CC5">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3D2DEE">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E97CC5" w:rsidRPr="005238C8" w:rsidRDefault="00E97CC5" w:rsidP="00E97CC5">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E97CC5" w:rsidRPr="005238C8" w:rsidRDefault="00E97CC5" w:rsidP="00E97CC5">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E97CC5" w:rsidRPr="005238C8" w:rsidRDefault="00E97CC5" w:rsidP="00E97CC5">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E97CC5" w:rsidRPr="005238C8" w:rsidRDefault="00E97CC5" w:rsidP="00E97CC5">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3D2DEE">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3D2DEE">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E97CC5" w:rsidRPr="005238C8" w:rsidRDefault="00E97CC5" w:rsidP="003D2DEE">
      <w:pPr>
        <w:spacing w:after="0" w:line="360" w:lineRule="auto"/>
        <w:rPr>
          <w:sz w:val="28"/>
          <w:szCs w:val="28"/>
          <w:lang w:val="en-US"/>
        </w:rPr>
      </w:pPr>
      <w:r w:rsidRPr="005238C8">
        <w:rPr>
          <w:sz w:val="28"/>
          <w:szCs w:val="28"/>
          <w:lang w:val="en-US"/>
        </w:rPr>
        <w:t xml:space="preserve">17. Internet dictionary/ Clare Lister – A Dorling Kindersley Book, 2002 </w:t>
      </w:r>
    </w:p>
    <w:p w:rsidR="00E97CC5" w:rsidRPr="003D2DEE" w:rsidRDefault="00E97CC5" w:rsidP="00E97CC5">
      <w:pPr>
        <w:spacing w:after="0" w:line="360" w:lineRule="auto"/>
        <w:rPr>
          <w:sz w:val="28"/>
          <w:szCs w:val="28"/>
          <w:lang w:val="en-US"/>
        </w:rPr>
      </w:pPr>
    </w:p>
    <w:p w:rsidR="00C3230B" w:rsidRPr="003D2DEE" w:rsidRDefault="00C3230B">
      <w:pPr>
        <w:rPr>
          <w:lang w:val="en-US"/>
        </w:rPr>
      </w:pPr>
    </w:p>
    <w:sectPr w:rsidR="00C3230B" w:rsidRPr="003D2DEE" w:rsidSect="00CE0BF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B669E5"/>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2DEE"/>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D775F"/>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669E5"/>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BF7"/>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97CC5"/>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17966"/>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CC5"/>
    <w:rPr>
      <w:rFonts w:ascii="Times New Roman" w:hAnsi="Times New Roman" w:cs="Times New Roman"/>
      <w:sz w:val="20"/>
      <w:szCs w:val="20"/>
      <w:lang w:val="ru-RU" w:eastAsia="ru-RU"/>
    </w:rPr>
  </w:style>
  <w:style w:type="paragraph" w:styleId="3">
    <w:name w:val="heading 3"/>
    <w:basedOn w:val="a"/>
    <w:next w:val="a"/>
    <w:link w:val="30"/>
    <w:unhideWhenUsed/>
    <w:qFormat/>
    <w:rsid w:val="00E97CC5"/>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97CC5"/>
    <w:rPr>
      <w:rFonts w:ascii="Times New Roman" w:hAnsi="Times New Roman" w:cs="Times New Roman"/>
      <w:b/>
      <w:bCs/>
      <w:sz w:val="32"/>
      <w:lang w:eastAsia="ru-RU"/>
    </w:rPr>
  </w:style>
  <w:style w:type="paragraph" w:styleId="a3">
    <w:name w:val="List Paragraph"/>
    <w:basedOn w:val="a"/>
    <w:uiPriority w:val="34"/>
    <w:qFormat/>
    <w:rsid w:val="00E97CC5"/>
    <w:pPr>
      <w:ind w:left="720"/>
      <w:contextualSpacing/>
    </w:pPr>
  </w:style>
  <w:style w:type="character" w:styleId="a4">
    <w:name w:val="Hyperlink"/>
    <w:uiPriority w:val="99"/>
    <w:unhideWhenUsed/>
    <w:rsid w:val="00E97C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CC5"/>
    <w:rPr>
      <w:rFonts w:ascii="Times New Roman" w:hAnsi="Times New Roman" w:cs="Times New Roman"/>
      <w:sz w:val="20"/>
      <w:szCs w:val="20"/>
      <w:lang w:val="ru-RU" w:eastAsia="ru-RU"/>
    </w:rPr>
  </w:style>
  <w:style w:type="paragraph" w:styleId="3">
    <w:name w:val="heading 3"/>
    <w:basedOn w:val="a"/>
    <w:next w:val="a"/>
    <w:link w:val="30"/>
    <w:unhideWhenUsed/>
    <w:qFormat/>
    <w:rsid w:val="00E97CC5"/>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97CC5"/>
    <w:rPr>
      <w:rFonts w:ascii="Times New Roman" w:hAnsi="Times New Roman" w:cs="Times New Roman"/>
      <w:b/>
      <w:bCs/>
      <w:sz w:val="32"/>
      <w:lang w:eastAsia="ru-RU"/>
    </w:rPr>
  </w:style>
  <w:style w:type="paragraph" w:styleId="a3">
    <w:name w:val="List Paragraph"/>
    <w:basedOn w:val="a"/>
    <w:uiPriority w:val="34"/>
    <w:qFormat/>
    <w:rsid w:val="00E97CC5"/>
    <w:pPr>
      <w:ind w:left="720"/>
      <w:contextualSpacing/>
    </w:pPr>
  </w:style>
  <w:style w:type="character" w:styleId="a4">
    <w:name w:val="Hyperlink"/>
    <w:uiPriority w:val="99"/>
    <w:unhideWhenUsed/>
    <w:rsid w:val="00E97CC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936</Words>
  <Characters>5336</Characters>
  <Application>Microsoft Office Word</Application>
  <DocSecurity>0</DocSecurity>
  <Lines>44</Lines>
  <Paragraphs>12</Paragraphs>
  <ScaleCrop>false</ScaleCrop>
  <Company>Microsoft</Company>
  <LinksUpToDate>false</LinksUpToDate>
  <CharactersWithSpaces>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2015-01-23T12:22:00Z</dcterms:created>
  <dcterms:modified xsi:type="dcterms:W3CDTF">2015-02-02T05:51:00Z</dcterms:modified>
</cp:coreProperties>
</file>