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599" w:themeColor="accent4" w:themeTint="66"/>
  <w:body>
    <w:p w:rsidR="00E6589F" w:rsidRPr="003554B7" w:rsidRDefault="00E6589F" w:rsidP="00E6589F">
      <w:pPr>
        <w:pStyle w:val="a3"/>
        <w:jc w:val="center"/>
        <w:rPr>
          <w:rFonts w:ascii="Times New Roman" w:hAnsi="Times New Roman" w:cs="Times New Roman"/>
          <w:b/>
          <w:color w:val="0070C0"/>
          <w:sz w:val="28"/>
          <w:szCs w:val="28"/>
          <w:lang w:val="uk-UA" w:eastAsia="ru-RU"/>
        </w:rPr>
      </w:pPr>
      <w:bookmarkStart w:id="0" w:name="_GoBack"/>
      <w:bookmarkEnd w:id="0"/>
      <w:r w:rsidRPr="003554B7">
        <w:rPr>
          <w:rFonts w:ascii="Times New Roman" w:hAnsi="Times New Roman" w:cs="Times New Roman"/>
          <w:b/>
          <w:color w:val="0070C0"/>
          <w:sz w:val="28"/>
          <w:szCs w:val="28"/>
          <w:lang w:val="uk-UA" w:eastAsia="ru-RU"/>
        </w:rPr>
        <w:t>НАВЧАЛЬНА ДИСЦИПЛІНА</w:t>
      </w:r>
    </w:p>
    <w:p w:rsidR="00E6589F" w:rsidRPr="003554B7" w:rsidRDefault="00E6589F" w:rsidP="00E6589F">
      <w:pPr>
        <w:pStyle w:val="a3"/>
        <w:jc w:val="center"/>
        <w:rPr>
          <w:rFonts w:ascii="Times New Roman" w:hAnsi="Times New Roman" w:cs="Times New Roman"/>
          <w:b/>
          <w:color w:val="0070C0"/>
          <w:sz w:val="28"/>
          <w:szCs w:val="28"/>
          <w:lang w:val="uk-UA" w:eastAsia="ru-RU"/>
        </w:rPr>
      </w:pPr>
      <w:r w:rsidRPr="003554B7">
        <w:rPr>
          <w:rFonts w:ascii="Times New Roman" w:hAnsi="Times New Roman" w:cs="Times New Roman"/>
          <w:b/>
          <w:color w:val="0070C0"/>
          <w:sz w:val="28"/>
          <w:szCs w:val="28"/>
          <w:lang w:val="uk-UA" w:eastAsia="ru-RU"/>
        </w:rPr>
        <w:t>«ЕКОНОМІКО-ПРАВО</w:t>
      </w:r>
      <w:bookmarkStart w:id="1" w:name="636"/>
      <w:bookmarkEnd w:id="1"/>
      <w:r w:rsidRPr="003554B7">
        <w:rPr>
          <w:rFonts w:ascii="Times New Roman" w:hAnsi="Times New Roman" w:cs="Times New Roman"/>
          <w:b/>
          <w:color w:val="0070C0"/>
          <w:sz w:val="28"/>
          <w:szCs w:val="28"/>
          <w:lang w:val="uk-UA" w:eastAsia="ru-RU"/>
        </w:rPr>
        <w:t>ВІ ЗАСАДИ ПІДПРИЄМНИЦЬКОЇ ДІЯЛЬНОСТІ»</w:t>
      </w:r>
    </w:p>
    <w:p w:rsidR="00E6589F" w:rsidRDefault="00E6589F" w:rsidP="00E6589F">
      <w:pPr>
        <w:pStyle w:val="a3"/>
        <w:jc w:val="center"/>
        <w:rPr>
          <w:rFonts w:ascii="Times New Roman" w:hAnsi="Times New Roman" w:cs="Times New Roman"/>
          <w:b/>
          <w:sz w:val="28"/>
          <w:szCs w:val="28"/>
          <w:lang w:val="uk-UA" w:eastAsia="ru-RU"/>
        </w:rPr>
      </w:pPr>
    </w:p>
    <w:p w:rsidR="00042A43" w:rsidRPr="00F47513" w:rsidRDefault="00042A43" w:rsidP="00E6589F">
      <w:pPr>
        <w:pStyle w:val="a3"/>
        <w:jc w:val="center"/>
        <w:rPr>
          <w:rFonts w:ascii="Times New Roman" w:hAnsi="Times New Roman" w:cs="Times New Roman"/>
          <w:b/>
          <w:color w:val="FF0000"/>
          <w:sz w:val="28"/>
          <w:szCs w:val="28"/>
          <w:lang w:val="uk-UA" w:eastAsia="ru-RU"/>
        </w:rPr>
      </w:pPr>
      <w:r w:rsidRPr="00F47513">
        <w:rPr>
          <w:rFonts w:ascii="Times New Roman" w:hAnsi="Times New Roman" w:cs="Times New Roman"/>
          <w:b/>
          <w:color w:val="FF0000"/>
          <w:sz w:val="28"/>
          <w:szCs w:val="28"/>
          <w:lang w:val="uk-UA" w:eastAsia="ru-RU"/>
        </w:rPr>
        <w:t>ЛЕКЦІЯ</w:t>
      </w:r>
    </w:p>
    <w:p w:rsidR="00C40E6E" w:rsidRPr="00F47513" w:rsidRDefault="00C40E6E" w:rsidP="00C40E6E">
      <w:pPr>
        <w:pStyle w:val="a3"/>
        <w:jc w:val="center"/>
        <w:rPr>
          <w:rFonts w:ascii="Times New Roman" w:hAnsi="Times New Roman" w:cs="Times New Roman"/>
          <w:b/>
          <w:color w:val="FF0000"/>
          <w:sz w:val="28"/>
          <w:szCs w:val="28"/>
          <w:lang w:val="uk-UA" w:eastAsia="ru-RU"/>
        </w:rPr>
      </w:pPr>
      <w:r w:rsidRPr="00F47513">
        <w:rPr>
          <w:rFonts w:ascii="Times New Roman" w:hAnsi="Times New Roman" w:cs="Times New Roman"/>
          <w:b/>
          <w:color w:val="FF0000"/>
          <w:sz w:val="28"/>
          <w:szCs w:val="28"/>
          <w:lang w:val="uk-UA" w:eastAsia="ru-RU"/>
        </w:rPr>
        <w:t>ТЕМА 3.</w:t>
      </w:r>
    </w:p>
    <w:p w:rsidR="00042A43" w:rsidRPr="00F47513" w:rsidRDefault="00042A43" w:rsidP="00C40E6E">
      <w:pPr>
        <w:pStyle w:val="a3"/>
        <w:jc w:val="center"/>
        <w:rPr>
          <w:rFonts w:ascii="Times New Roman" w:hAnsi="Times New Roman" w:cs="Times New Roman"/>
          <w:b/>
          <w:color w:val="FF0000"/>
          <w:sz w:val="28"/>
          <w:szCs w:val="28"/>
          <w:lang w:val="uk-UA" w:eastAsia="ru-RU"/>
        </w:rPr>
      </w:pPr>
      <w:r w:rsidRPr="00F47513">
        <w:rPr>
          <w:rFonts w:ascii="Times New Roman" w:hAnsi="Times New Roman" w:cs="Times New Roman"/>
          <w:b/>
          <w:color w:val="FF0000"/>
          <w:sz w:val="28"/>
          <w:szCs w:val="28"/>
          <w:lang w:val="uk-UA" w:eastAsia="ru-RU"/>
        </w:rPr>
        <w:t>ВИДИ І ФОРМИ ВЛАСНОСТІ</w:t>
      </w:r>
    </w:p>
    <w:p w:rsidR="00042A43" w:rsidRPr="00F47513" w:rsidRDefault="00042A43" w:rsidP="00042A43">
      <w:pPr>
        <w:pStyle w:val="a3"/>
        <w:ind w:firstLine="709"/>
        <w:jc w:val="both"/>
        <w:rPr>
          <w:rFonts w:ascii="Times New Roman" w:hAnsi="Times New Roman" w:cs="Times New Roman"/>
          <w:color w:val="FF0000"/>
          <w:sz w:val="28"/>
          <w:szCs w:val="28"/>
          <w:lang w:val="uk-UA" w:eastAsia="ru-RU"/>
        </w:rPr>
      </w:pPr>
    </w:p>
    <w:p w:rsidR="00042A43" w:rsidRPr="00F47513" w:rsidRDefault="00042A43" w:rsidP="00042A43">
      <w:pPr>
        <w:pStyle w:val="a3"/>
        <w:numPr>
          <w:ilvl w:val="0"/>
          <w:numId w:val="3"/>
        </w:numPr>
        <w:jc w:val="both"/>
        <w:rPr>
          <w:rFonts w:ascii="Times New Roman" w:hAnsi="Times New Roman" w:cs="Times New Roman"/>
          <w:b/>
          <w:color w:val="FF0000"/>
          <w:sz w:val="28"/>
          <w:szCs w:val="28"/>
          <w:lang w:val="uk-UA" w:eastAsia="ru-RU"/>
        </w:rPr>
      </w:pPr>
      <w:r w:rsidRPr="00F47513">
        <w:rPr>
          <w:rFonts w:ascii="Times New Roman" w:hAnsi="Times New Roman" w:cs="Times New Roman"/>
          <w:b/>
          <w:color w:val="FF0000"/>
          <w:sz w:val="28"/>
          <w:szCs w:val="28"/>
          <w:lang w:val="uk-UA" w:eastAsia="ru-RU"/>
        </w:rPr>
        <w:t>Приватна власність як основа підприємництва</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Сучасні організаційні підприємницькі структури розрізняються не лише за видами діяльності. Важлива відмінність між ними полягає у відносинах власності, що виявляється у різних організаційних формах. Оскільки основу підприємництва становить приватна власність, то в залежності від її видів виділяють і основні форми підприємництва (табл. 1).</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Таблиця. 1.</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Основні види власності і форми підприємництва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24"/>
        <w:gridCol w:w="4415"/>
      </w:tblGrid>
      <w:tr w:rsidR="00042A43" w:rsidRPr="00561809" w:rsidTr="00F4751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042A43" w:rsidRPr="00561809" w:rsidRDefault="00042A43" w:rsidP="00F91BA1">
            <w:pPr>
              <w:pStyle w:val="a3"/>
              <w:ind w:firstLine="709"/>
              <w:jc w:val="center"/>
              <w:rPr>
                <w:rFonts w:ascii="Times New Roman" w:hAnsi="Times New Roman" w:cs="Times New Roman"/>
                <w:b/>
                <w:sz w:val="28"/>
                <w:szCs w:val="28"/>
                <w:lang w:val="uk-UA" w:eastAsia="ru-RU"/>
              </w:rPr>
            </w:pPr>
            <w:r w:rsidRPr="00561809">
              <w:rPr>
                <w:rFonts w:ascii="Times New Roman" w:hAnsi="Times New Roman" w:cs="Times New Roman"/>
                <w:b/>
                <w:sz w:val="28"/>
                <w:szCs w:val="28"/>
                <w:lang w:val="uk-UA" w:eastAsia="ru-RU"/>
              </w:rPr>
              <w:t>Види власності</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042A43" w:rsidRPr="00561809" w:rsidRDefault="00042A43" w:rsidP="00F91BA1">
            <w:pPr>
              <w:pStyle w:val="a3"/>
              <w:ind w:firstLine="709"/>
              <w:jc w:val="center"/>
              <w:rPr>
                <w:rFonts w:ascii="Times New Roman" w:hAnsi="Times New Roman" w:cs="Times New Roman"/>
                <w:b/>
                <w:sz w:val="28"/>
                <w:szCs w:val="28"/>
                <w:lang w:val="uk-UA" w:eastAsia="ru-RU"/>
              </w:rPr>
            </w:pPr>
            <w:r w:rsidRPr="00561809">
              <w:rPr>
                <w:rFonts w:ascii="Times New Roman" w:hAnsi="Times New Roman" w:cs="Times New Roman"/>
                <w:b/>
                <w:sz w:val="28"/>
                <w:szCs w:val="28"/>
                <w:lang w:val="uk-UA" w:eastAsia="ru-RU"/>
              </w:rPr>
              <w:t>Форми підприємництва</w:t>
            </w:r>
          </w:p>
        </w:tc>
      </w:tr>
      <w:tr w:rsidR="00042A43" w:rsidRPr="00561809" w:rsidTr="00F4751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042A43" w:rsidRPr="00561809" w:rsidRDefault="00042A43"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Приватна власність на засоби виробництва</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042A43" w:rsidRPr="00561809" w:rsidRDefault="00042A43"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Підприємництво у сфері виробництва та послуг</w:t>
            </w:r>
          </w:p>
        </w:tc>
      </w:tr>
      <w:tr w:rsidR="00042A43" w:rsidRPr="00561809" w:rsidTr="00F4751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042A43" w:rsidRPr="00561809" w:rsidRDefault="00042A43"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Приватна власність на ресурси домашнього господарства</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042A43" w:rsidRPr="00561809" w:rsidRDefault="00042A43"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Споживче підприємництво</w:t>
            </w:r>
          </w:p>
        </w:tc>
      </w:tr>
      <w:tr w:rsidR="00042A43" w:rsidRPr="00561809" w:rsidTr="00F4751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042A43" w:rsidRPr="00561809" w:rsidRDefault="00042A43"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Приватна власність на робочу силу</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042A43" w:rsidRPr="00561809" w:rsidRDefault="00042A43"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Трудове підприємництво</w:t>
            </w:r>
          </w:p>
        </w:tc>
      </w:tr>
      <w:tr w:rsidR="00042A43" w:rsidRPr="00561809" w:rsidTr="00F4751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042A43" w:rsidRPr="00561809" w:rsidRDefault="00042A43"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Державна власність</w:t>
            </w:r>
          </w:p>
        </w:tc>
        <w:tc>
          <w:tcPr>
            <w:tcW w:w="0" w:type="auto"/>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042A43" w:rsidRPr="00561809" w:rsidRDefault="00042A43" w:rsidP="00F91BA1">
            <w:pPr>
              <w:pStyle w:val="a3"/>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Державне підприємництво</w:t>
            </w:r>
          </w:p>
        </w:tc>
      </w:tr>
    </w:tbl>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Відносини власності визначають, хто і як привласнює засоби виробництва та його результати і здійснює процес управління. До недавнього часу всі українські підприємства перебували у державній власності. Колгоспно-кооперативна форма власності в сільському господарстві, по суті, мало чим відрізнялася від державної. Перехід до ринкової економіки ґрунтується насамперед на подоланні цієї одноманітності і створенні різних форм власності. Різні форми власності передбачають функціонування різних організаційних форм підприємництва. Отже, кожному етапові розвитку суспільства відповідають певні форми власності і організаційні підприємницькі структури.</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Класична форма приватної власності представлена в ринковій економіці одиницями підприємництва, які називаються </w:t>
      </w:r>
      <w:r w:rsidRPr="008A00C1">
        <w:rPr>
          <w:rFonts w:ascii="Times New Roman" w:hAnsi="Times New Roman" w:cs="Times New Roman"/>
          <w:b/>
          <w:i/>
          <w:color w:val="00CC00"/>
          <w:sz w:val="28"/>
          <w:szCs w:val="28"/>
          <w:lang w:val="uk-UA" w:eastAsia="ru-RU"/>
        </w:rPr>
        <w:t>одноосібними володіннями</w:t>
      </w:r>
      <w:r w:rsidRPr="00561809">
        <w:rPr>
          <w:rFonts w:ascii="Times New Roman" w:hAnsi="Times New Roman" w:cs="Times New Roman"/>
          <w:sz w:val="28"/>
          <w:szCs w:val="28"/>
          <w:lang w:val="uk-UA" w:eastAsia="ru-RU"/>
        </w:rPr>
        <w:t xml:space="preserve">, або індивідуальним підприємництвом. Це - перша організаційна форма підприємницької діяльності, що розглядається за критерієм власності. Другою організаційною підприємницькою формою є </w:t>
      </w:r>
      <w:r w:rsidRPr="008A00C1">
        <w:rPr>
          <w:rFonts w:ascii="Times New Roman" w:hAnsi="Times New Roman" w:cs="Times New Roman"/>
          <w:b/>
          <w:i/>
          <w:color w:val="00CC00"/>
          <w:sz w:val="28"/>
          <w:szCs w:val="28"/>
          <w:lang w:val="uk-UA" w:eastAsia="ru-RU"/>
        </w:rPr>
        <w:t>партнерство або товариство</w:t>
      </w:r>
      <w:r w:rsidRPr="00561809">
        <w:rPr>
          <w:rFonts w:ascii="Times New Roman" w:hAnsi="Times New Roman" w:cs="Times New Roman"/>
          <w:sz w:val="28"/>
          <w:szCs w:val="28"/>
          <w:lang w:val="uk-UA" w:eastAsia="ru-RU"/>
        </w:rPr>
        <w:t xml:space="preserve">, </w:t>
      </w:r>
      <w:r w:rsidRPr="00561809">
        <w:rPr>
          <w:rFonts w:ascii="Times New Roman" w:hAnsi="Times New Roman" w:cs="Times New Roman"/>
          <w:sz w:val="28"/>
          <w:szCs w:val="28"/>
          <w:lang w:val="uk-UA" w:eastAsia="ru-RU"/>
        </w:rPr>
        <w:lastRenderedPageBreak/>
        <w:t xml:space="preserve">яке утворюється в разі об'єднання капіталів двох чи більше господарських суб'єктів. Якщо ж власниками підприємства є численні держателі акцій, то це </w:t>
      </w:r>
      <w:r w:rsidRPr="008A00C1">
        <w:rPr>
          <w:rFonts w:ascii="Times New Roman" w:hAnsi="Times New Roman" w:cs="Times New Roman"/>
          <w:b/>
          <w:i/>
          <w:color w:val="00CC00"/>
          <w:sz w:val="28"/>
          <w:szCs w:val="28"/>
          <w:lang w:val="uk-UA" w:eastAsia="ru-RU"/>
        </w:rPr>
        <w:t>корпорація</w:t>
      </w:r>
      <w:r w:rsidRPr="00561809">
        <w:rPr>
          <w:rFonts w:ascii="Times New Roman" w:hAnsi="Times New Roman" w:cs="Times New Roman"/>
          <w:sz w:val="28"/>
          <w:szCs w:val="28"/>
          <w:lang w:val="uk-UA" w:eastAsia="ru-RU"/>
        </w:rPr>
        <w:t xml:space="preserve"> - третя основна організаційна форма підприємницького бізнесу в ринковій економіці. У розвинутих країнах частка одноосібних володінь у загальній кількості найбільша, хоч у грошовому обігу і невелика. Це можна спостерігати на схемах, складених за даними американської економіки кінця 90-хроків XX століття (рисі).</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Аналіз свідчить, що </w:t>
      </w:r>
      <w:r w:rsidRPr="008A00C1">
        <w:rPr>
          <w:rFonts w:ascii="Times New Roman" w:hAnsi="Times New Roman" w:cs="Times New Roman"/>
          <w:b/>
          <w:i/>
          <w:color w:val="00CC00"/>
          <w:sz w:val="28"/>
          <w:szCs w:val="28"/>
          <w:lang w:val="uk-UA" w:eastAsia="ru-RU"/>
        </w:rPr>
        <w:t>найпоширенішим типом фірм є одноосібні володіння</w:t>
      </w:r>
      <w:r w:rsidRPr="00561809">
        <w:rPr>
          <w:rFonts w:ascii="Times New Roman" w:hAnsi="Times New Roman" w:cs="Times New Roman"/>
          <w:b/>
          <w:i/>
          <w:sz w:val="28"/>
          <w:szCs w:val="28"/>
          <w:lang w:val="uk-UA" w:eastAsia="ru-RU"/>
        </w:rPr>
        <w:t>.</w:t>
      </w:r>
      <w:r w:rsidRPr="00561809">
        <w:rPr>
          <w:rFonts w:ascii="Times New Roman" w:hAnsi="Times New Roman" w:cs="Times New Roman"/>
          <w:sz w:val="28"/>
          <w:szCs w:val="28"/>
          <w:lang w:val="uk-UA" w:eastAsia="ru-RU"/>
        </w:rPr>
        <w:t xml:space="preserve"> Вони властиві будівельній індустрії, роздрібній торгівлі, сфері послуг. Великі корпорації становлять лише близько 1/5 загальної кількості підприємств. Сферою їх діяльності є галузі промисловості. Що ж до загального грошового обігу, то за цим показником лідирують корпорації.</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Приблизно таке ж співвідношення між трьома основними організаційними формами бізнесу, як в американській економіці, існує і в усіх країнах з розвинутою ринковою системою. Щоб глибше зрозуміти причини цього, треба докладніше спинитися на перевагах і недоліках кожного типу підприємств.</w:t>
      </w:r>
    </w:p>
    <w:p w:rsidR="00042A43" w:rsidRPr="00561809" w:rsidRDefault="00042A43" w:rsidP="00042A43">
      <w:pPr>
        <w:pStyle w:val="a3"/>
        <w:ind w:firstLine="709"/>
        <w:jc w:val="both"/>
        <w:rPr>
          <w:rFonts w:ascii="Times New Roman" w:hAnsi="Times New Roman" w:cs="Times New Roman"/>
          <w:sz w:val="28"/>
          <w:szCs w:val="28"/>
          <w:lang w:val="uk-UA" w:eastAsia="ru-RU"/>
        </w:rPr>
      </w:pPr>
    </w:p>
    <w:p w:rsidR="00042A43" w:rsidRPr="00F47513" w:rsidRDefault="00042A43" w:rsidP="00042A43">
      <w:pPr>
        <w:pStyle w:val="a3"/>
        <w:numPr>
          <w:ilvl w:val="0"/>
          <w:numId w:val="3"/>
        </w:numPr>
        <w:jc w:val="both"/>
        <w:rPr>
          <w:rFonts w:ascii="Times New Roman" w:hAnsi="Times New Roman" w:cs="Times New Roman"/>
          <w:b/>
          <w:color w:val="FF0000"/>
          <w:sz w:val="28"/>
          <w:szCs w:val="28"/>
          <w:lang w:val="uk-UA" w:eastAsia="ru-RU"/>
        </w:rPr>
      </w:pPr>
      <w:r w:rsidRPr="00F47513">
        <w:rPr>
          <w:rFonts w:ascii="Times New Roman" w:hAnsi="Times New Roman" w:cs="Times New Roman"/>
          <w:b/>
          <w:color w:val="FF0000"/>
          <w:sz w:val="28"/>
          <w:szCs w:val="28"/>
          <w:lang w:val="uk-UA" w:eastAsia="ru-RU"/>
        </w:rPr>
        <w:t>Одноосібне володіння</w:t>
      </w:r>
    </w:p>
    <w:p w:rsidR="00042A43" w:rsidRPr="00561809" w:rsidRDefault="00042A43" w:rsidP="00042A43">
      <w:pPr>
        <w:pStyle w:val="a3"/>
        <w:ind w:firstLine="709"/>
        <w:jc w:val="both"/>
        <w:rPr>
          <w:rFonts w:ascii="Times New Roman" w:hAnsi="Times New Roman" w:cs="Times New Roman"/>
          <w:sz w:val="28"/>
          <w:szCs w:val="28"/>
          <w:lang w:val="uk-UA" w:eastAsia="ru-RU"/>
        </w:rPr>
      </w:pP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Суть одноосібного володіння полягає у тому, що все майно фірми належить одному власникові, який самостійно управляє фірмою, одержує прибуток і несе повну особисту відповідальність за всі зобов'язання фірми. Одноосібні володіння мають свої переваги.</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8A00C1">
        <w:rPr>
          <w:rFonts w:ascii="Times New Roman" w:hAnsi="Times New Roman" w:cs="Times New Roman"/>
          <w:b/>
          <w:i/>
          <w:color w:val="00CC00"/>
          <w:sz w:val="28"/>
          <w:szCs w:val="28"/>
          <w:lang w:val="uk-UA" w:eastAsia="ru-RU"/>
        </w:rPr>
        <w:t>По-перше</w:t>
      </w:r>
      <w:r w:rsidRPr="00561809">
        <w:rPr>
          <w:rFonts w:ascii="Times New Roman" w:hAnsi="Times New Roman" w:cs="Times New Roman"/>
          <w:sz w:val="28"/>
          <w:szCs w:val="28"/>
          <w:lang w:val="uk-UA" w:eastAsia="ru-RU"/>
        </w:rPr>
        <w:t>, оскільки весь прибуток належить бізнесменові, він дуже зацікавлений в ефективній праці. Зосередження прибутку в одних руках дає можливість безпосередньо використовувати його в інтересах справи. До того ж прибуток підприємця у ринковій економіці розглядається як його індивідуальний дохід і оподатковується лише індивідуальним прибутковим податком (а не податком на прибуток, як в інших випадках).</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8A00C1">
        <w:rPr>
          <w:rFonts w:ascii="Times New Roman" w:hAnsi="Times New Roman" w:cs="Times New Roman"/>
          <w:b/>
          <w:i/>
          <w:color w:val="00CC00"/>
          <w:sz w:val="28"/>
          <w:szCs w:val="28"/>
          <w:lang w:val="uk-UA" w:eastAsia="ru-RU"/>
        </w:rPr>
        <w:t>По-друге</w:t>
      </w:r>
      <w:r w:rsidRPr="00561809">
        <w:rPr>
          <w:rFonts w:ascii="Times New Roman" w:hAnsi="Times New Roman" w:cs="Times New Roman"/>
          <w:sz w:val="28"/>
          <w:szCs w:val="28"/>
          <w:lang w:val="uk-UA" w:eastAsia="ru-RU"/>
        </w:rPr>
        <w:t>, у власника підприємства витрати на організацію виробництва невеликі. Його управлінські рішення негайно втілюються ужиття. Він непідзвітний співвласникам чи будь-яким керівним органам. Невеликі розміри фірми дають змогу підприємцю підтримувати прямі контакти зі своїми працівниками та клієнтами. Повна незалежність дуже цінується бізнесменами.</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8A00C1">
        <w:rPr>
          <w:rFonts w:ascii="Times New Roman" w:hAnsi="Times New Roman" w:cs="Times New Roman"/>
          <w:b/>
          <w:i/>
          <w:color w:val="00CC00"/>
          <w:sz w:val="28"/>
          <w:szCs w:val="28"/>
          <w:lang w:val="uk-UA" w:eastAsia="ru-RU"/>
        </w:rPr>
        <w:t>По-трете</w:t>
      </w:r>
      <w:r w:rsidRPr="00561809">
        <w:rPr>
          <w:rFonts w:ascii="Times New Roman" w:hAnsi="Times New Roman" w:cs="Times New Roman"/>
          <w:sz w:val="28"/>
          <w:szCs w:val="28"/>
          <w:lang w:val="uk-UA" w:eastAsia="ru-RU"/>
        </w:rPr>
        <w:t>, одноосібному володінню властива простота в організації підприємства та його ліквідації. В обох випадках достатньо лише рішення самого підприємця.</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Водночас одноосібні володіння мають </w:t>
      </w:r>
      <w:r w:rsidRPr="008A00C1">
        <w:rPr>
          <w:rFonts w:ascii="Times New Roman" w:hAnsi="Times New Roman" w:cs="Times New Roman"/>
          <w:b/>
          <w:i/>
          <w:color w:val="00CC00"/>
          <w:sz w:val="28"/>
          <w:szCs w:val="28"/>
          <w:lang w:val="uk-UA" w:eastAsia="ru-RU"/>
        </w:rPr>
        <w:t>деякі недоліки</w:t>
      </w:r>
      <w:r w:rsidRPr="00561809">
        <w:rPr>
          <w:rFonts w:ascii="Times New Roman" w:hAnsi="Times New Roman" w:cs="Times New Roman"/>
          <w:sz w:val="28"/>
          <w:szCs w:val="28"/>
          <w:lang w:val="uk-UA" w:eastAsia="ru-RU"/>
        </w:rPr>
        <w:t xml:space="preserve">, які правильніше можна було б вважати обмеженнями. Це, насамперед, </w:t>
      </w:r>
      <w:r w:rsidRPr="008A00C1">
        <w:rPr>
          <w:rFonts w:ascii="Times New Roman" w:hAnsi="Times New Roman" w:cs="Times New Roman"/>
          <w:b/>
          <w:i/>
          <w:color w:val="00CC00"/>
          <w:sz w:val="28"/>
          <w:szCs w:val="28"/>
          <w:lang w:val="uk-UA" w:eastAsia="ru-RU"/>
        </w:rPr>
        <w:t>обмежені можливості</w:t>
      </w:r>
      <w:r w:rsidRPr="008A00C1">
        <w:rPr>
          <w:rFonts w:ascii="Times New Roman" w:hAnsi="Times New Roman" w:cs="Times New Roman"/>
          <w:color w:val="00CC00"/>
          <w:sz w:val="28"/>
          <w:szCs w:val="28"/>
          <w:lang w:val="uk-UA" w:eastAsia="ru-RU"/>
        </w:rPr>
        <w:t xml:space="preserve"> </w:t>
      </w:r>
      <w:r w:rsidRPr="00561809">
        <w:rPr>
          <w:rFonts w:ascii="Times New Roman" w:hAnsi="Times New Roman" w:cs="Times New Roman"/>
          <w:sz w:val="28"/>
          <w:szCs w:val="28"/>
          <w:lang w:val="uk-UA" w:eastAsia="ru-RU"/>
        </w:rPr>
        <w:t xml:space="preserve">для розширення капіталу. У таких організаційних структур зазвичай прибутки не є великими, а саме за рахунок нього можливе збільшення обсягу </w:t>
      </w:r>
      <w:r w:rsidRPr="00561809">
        <w:rPr>
          <w:rFonts w:ascii="Times New Roman" w:hAnsi="Times New Roman" w:cs="Times New Roman"/>
          <w:sz w:val="28"/>
          <w:szCs w:val="28"/>
          <w:lang w:val="uk-UA" w:eastAsia="ru-RU"/>
        </w:rPr>
        <w:lastRenderedPageBreak/>
        <w:t>виробництва і розширення господарської діяльності підприємства. Власники невеликих підприємств часто банкрутують, не можуть розраховувати на значні кредити банків. Крім того, обмеженими є можливості "одноосібника" в управлінні виробництвом. Адже одна особа має приймати рішення з усіх виробничих, фінансових, технічних, комерційних та інших питань. Часто підприємцю бракує компетентності, що призводить до помилкових рішень.</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До недоліків одноосібного володіння можна віднести і </w:t>
      </w:r>
      <w:r w:rsidRPr="008A00C1">
        <w:rPr>
          <w:rFonts w:ascii="Times New Roman" w:hAnsi="Times New Roman" w:cs="Times New Roman"/>
          <w:b/>
          <w:i/>
          <w:color w:val="00CC00"/>
          <w:sz w:val="28"/>
          <w:szCs w:val="28"/>
          <w:lang w:val="uk-UA" w:eastAsia="ru-RU"/>
        </w:rPr>
        <w:t>повну відповідальність підприємця</w:t>
      </w:r>
      <w:r w:rsidRPr="00561809">
        <w:rPr>
          <w:rFonts w:ascii="Times New Roman" w:hAnsi="Times New Roman" w:cs="Times New Roman"/>
          <w:sz w:val="28"/>
          <w:szCs w:val="28"/>
          <w:lang w:val="uk-UA" w:eastAsia="ru-RU"/>
        </w:rPr>
        <w:t>. За свої борги, кредити, збитки він відповідає не лише активами фірми, а й своїм особистим майном. Банкрутство підприємства є одночасним банкрутством його єдиного власника.</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8A00C1">
        <w:rPr>
          <w:rFonts w:ascii="Times New Roman" w:hAnsi="Times New Roman" w:cs="Times New Roman"/>
          <w:b/>
          <w:i/>
          <w:color w:val="00CC00"/>
          <w:sz w:val="28"/>
          <w:szCs w:val="28"/>
          <w:lang w:val="uk-UA" w:eastAsia="ru-RU"/>
        </w:rPr>
        <w:t>Одноосібні володіння - найменш стійкі організаційні підприємницькі форми.</w:t>
      </w:r>
      <w:r w:rsidRPr="008A00C1">
        <w:rPr>
          <w:rFonts w:ascii="Times New Roman" w:hAnsi="Times New Roman" w:cs="Times New Roman"/>
          <w:color w:val="00CC00"/>
          <w:sz w:val="28"/>
          <w:szCs w:val="28"/>
          <w:lang w:val="uk-UA" w:eastAsia="ru-RU"/>
        </w:rPr>
        <w:t xml:space="preserve"> </w:t>
      </w:r>
      <w:r w:rsidRPr="00561809">
        <w:rPr>
          <w:rFonts w:ascii="Times New Roman" w:hAnsi="Times New Roman" w:cs="Times New Roman"/>
          <w:sz w:val="28"/>
          <w:szCs w:val="28"/>
          <w:lang w:val="uk-UA" w:eastAsia="ru-RU"/>
        </w:rPr>
        <w:t>Щорічно в країнах з ринковою економікою велика частина новостворених підприємств стає банкрутами.</w:t>
      </w:r>
    </w:p>
    <w:p w:rsidR="00042A43" w:rsidRPr="008A00C1" w:rsidRDefault="00042A43" w:rsidP="00042A43">
      <w:pPr>
        <w:pStyle w:val="a3"/>
        <w:ind w:firstLine="709"/>
        <w:jc w:val="both"/>
        <w:rPr>
          <w:rFonts w:ascii="Times New Roman" w:hAnsi="Times New Roman" w:cs="Times New Roman"/>
          <w:b/>
          <w:color w:val="00CC00"/>
          <w:sz w:val="28"/>
          <w:szCs w:val="28"/>
          <w:lang w:val="uk-UA" w:eastAsia="ru-RU"/>
        </w:rPr>
      </w:pPr>
      <w:r w:rsidRPr="008A00C1">
        <w:rPr>
          <w:rFonts w:ascii="Times New Roman" w:hAnsi="Times New Roman" w:cs="Times New Roman"/>
          <w:b/>
          <w:color w:val="00CC00"/>
          <w:sz w:val="28"/>
          <w:szCs w:val="28"/>
          <w:lang w:val="uk-UA" w:eastAsia="ru-RU"/>
        </w:rPr>
        <w:t>Отже, враховуючи переваги і недоліки одноосібного підприємства, можна зробити висновки, що ця форма краще підходить тим підприємцям, які високо цінують власну незалежність, здатні на неабиякий ризик, надають перевагу виробництву з коротким циклом, де швидко можна одержати прибуток.</w:t>
      </w:r>
    </w:p>
    <w:p w:rsidR="00042A43" w:rsidRPr="00561809" w:rsidRDefault="00042A43" w:rsidP="00042A43">
      <w:pPr>
        <w:pStyle w:val="a3"/>
        <w:ind w:firstLine="709"/>
        <w:jc w:val="both"/>
        <w:rPr>
          <w:rFonts w:ascii="Times New Roman" w:hAnsi="Times New Roman" w:cs="Times New Roman"/>
          <w:b/>
          <w:sz w:val="28"/>
          <w:szCs w:val="28"/>
          <w:lang w:val="uk-UA" w:eastAsia="ru-RU"/>
        </w:rPr>
      </w:pPr>
    </w:p>
    <w:p w:rsidR="00042A43" w:rsidRPr="00F47513" w:rsidRDefault="00042A43" w:rsidP="00042A43">
      <w:pPr>
        <w:pStyle w:val="a3"/>
        <w:numPr>
          <w:ilvl w:val="0"/>
          <w:numId w:val="3"/>
        </w:numPr>
        <w:jc w:val="both"/>
        <w:rPr>
          <w:rFonts w:ascii="Times New Roman" w:hAnsi="Times New Roman" w:cs="Times New Roman"/>
          <w:b/>
          <w:color w:val="FF0000"/>
          <w:sz w:val="28"/>
          <w:szCs w:val="28"/>
          <w:lang w:val="uk-UA" w:eastAsia="ru-RU"/>
        </w:rPr>
      </w:pPr>
      <w:r w:rsidRPr="00F47513">
        <w:rPr>
          <w:rFonts w:ascii="Times New Roman" w:hAnsi="Times New Roman" w:cs="Times New Roman"/>
          <w:b/>
          <w:color w:val="FF0000"/>
          <w:sz w:val="28"/>
          <w:szCs w:val="28"/>
          <w:lang w:val="uk-UA" w:eastAsia="ru-RU"/>
        </w:rPr>
        <w:t>Партнерство або товариство</w:t>
      </w:r>
    </w:p>
    <w:p w:rsidR="00042A43" w:rsidRPr="00561809" w:rsidRDefault="00042A43" w:rsidP="00042A43">
      <w:pPr>
        <w:pStyle w:val="a3"/>
        <w:ind w:firstLine="709"/>
        <w:jc w:val="both"/>
        <w:rPr>
          <w:rFonts w:ascii="Times New Roman" w:hAnsi="Times New Roman" w:cs="Times New Roman"/>
          <w:sz w:val="28"/>
          <w:szCs w:val="28"/>
          <w:lang w:val="uk-UA" w:eastAsia="ru-RU"/>
        </w:rPr>
      </w:pPr>
    </w:p>
    <w:p w:rsidR="00042A43" w:rsidRPr="00561809" w:rsidRDefault="00042A43" w:rsidP="00042A43">
      <w:pPr>
        <w:pStyle w:val="a3"/>
        <w:ind w:firstLine="709"/>
        <w:jc w:val="both"/>
        <w:rPr>
          <w:rFonts w:ascii="Times New Roman" w:hAnsi="Times New Roman" w:cs="Times New Roman"/>
          <w:b/>
          <w:sz w:val="28"/>
          <w:szCs w:val="28"/>
          <w:lang w:val="uk-UA" w:eastAsia="ru-RU"/>
        </w:rPr>
      </w:pPr>
      <w:r w:rsidRPr="00561809">
        <w:rPr>
          <w:rFonts w:ascii="Times New Roman" w:hAnsi="Times New Roman" w:cs="Times New Roman"/>
          <w:sz w:val="28"/>
          <w:szCs w:val="28"/>
          <w:lang w:val="uk-UA" w:eastAsia="ru-RU"/>
        </w:rPr>
        <w:t xml:space="preserve">Партнерство або товариство - така форма організації підприємницької діяльності, коли дві чи більше окремих осіб ведуть справу як співвласники на підставі укладеного договору. Є два види партнерства: </w:t>
      </w:r>
      <w:r w:rsidRPr="008A00C1">
        <w:rPr>
          <w:rFonts w:ascii="Times New Roman" w:hAnsi="Times New Roman" w:cs="Times New Roman"/>
          <w:b/>
          <w:i/>
          <w:color w:val="00CC00"/>
          <w:sz w:val="28"/>
          <w:szCs w:val="28"/>
          <w:lang w:val="uk-UA" w:eastAsia="ru-RU"/>
        </w:rPr>
        <w:t>звичайне, або генеральне, та з обмеженою відповідальністю.</w:t>
      </w:r>
      <w:r w:rsidRPr="008A00C1">
        <w:rPr>
          <w:rFonts w:ascii="Times New Roman" w:hAnsi="Times New Roman" w:cs="Times New Roman"/>
          <w:color w:val="00CC00"/>
          <w:sz w:val="28"/>
          <w:szCs w:val="28"/>
          <w:lang w:val="uk-UA" w:eastAsia="ru-RU"/>
        </w:rPr>
        <w:t xml:space="preserve"> </w:t>
      </w:r>
      <w:r w:rsidRPr="00561809">
        <w:rPr>
          <w:rFonts w:ascii="Times New Roman" w:hAnsi="Times New Roman" w:cs="Times New Roman"/>
          <w:sz w:val="28"/>
          <w:szCs w:val="28"/>
          <w:lang w:val="uk-UA" w:eastAsia="ru-RU"/>
        </w:rPr>
        <w:t>Партнери об'єднують свої фінансові ресурси і вміння вести справу. Вони розподіляють ринок, прибутки, збитки згідно домовленості. Звичайне партнерство передбачає необмежену відповідальність за справи фірми в розмірах як свого внеску, так і своїх особистих коштів. Обмежена ж відповідальність партнерів ніколи не перевищує суми, яку вони внесли в справу.</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Частка партнерств</w:t>
      </w:r>
      <w:r w:rsidR="008A00C1">
        <w:rPr>
          <w:rFonts w:ascii="Times New Roman" w:hAnsi="Times New Roman" w:cs="Times New Roman"/>
          <w:sz w:val="28"/>
          <w:szCs w:val="28"/>
          <w:lang w:val="uk-UA" w:eastAsia="ru-RU"/>
        </w:rPr>
        <w:t>а</w:t>
      </w:r>
      <w:r w:rsidRPr="00561809">
        <w:rPr>
          <w:rFonts w:ascii="Times New Roman" w:hAnsi="Times New Roman" w:cs="Times New Roman"/>
          <w:sz w:val="28"/>
          <w:szCs w:val="28"/>
          <w:lang w:val="uk-UA" w:eastAsia="ru-RU"/>
        </w:rPr>
        <w:t xml:space="preserve"> у ринковій економіці, як правило, невелика. Вони більш поширені в таких галузях, як медицина, юриспруденція, бухгалтерія, що пов'язано з економічними особливостями цієї форми.</w:t>
      </w:r>
    </w:p>
    <w:p w:rsidR="00042A43" w:rsidRPr="008A00C1" w:rsidRDefault="00042A43" w:rsidP="00042A43">
      <w:pPr>
        <w:pStyle w:val="a3"/>
        <w:ind w:firstLine="709"/>
        <w:jc w:val="both"/>
        <w:rPr>
          <w:rFonts w:ascii="Times New Roman" w:hAnsi="Times New Roman" w:cs="Times New Roman"/>
          <w:color w:val="00CC00"/>
          <w:sz w:val="28"/>
          <w:szCs w:val="28"/>
          <w:lang w:val="uk-UA" w:eastAsia="ru-RU"/>
        </w:rPr>
      </w:pPr>
      <w:r w:rsidRPr="00561809">
        <w:rPr>
          <w:rFonts w:ascii="Times New Roman" w:hAnsi="Times New Roman" w:cs="Times New Roman"/>
          <w:sz w:val="28"/>
          <w:szCs w:val="28"/>
          <w:lang w:val="uk-UA" w:eastAsia="ru-RU"/>
        </w:rPr>
        <w:t xml:space="preserve">Розглянемо, які </w:t>
      </w:r>
      <w:r w:rsidRPr="008A00C1">
        <w:rPr>
          <w:rFonts w:ascii="Times New Roman" w:hAnsi="Times New Roman" w:cs="Times New Roman"/>
          <w:b/>
          <w:i/>
          <w:color w:val="00CC00"/>
          <w:sz w:val="28"/>
          <w:szCs w:val="28"/>
          <w:lang w:val="uk-UA" w:eastAsia="ru-RU"/>
        </w:rPr>
        <w:t>переваги партнерство має перед одноосібними володіннями.</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8A00C1">
        <w:rPr>
          <w:rFonts w:ascii="Times New Roman" w:hAnsi="Times New Roman" w:cs="Times New Roman"/>
          <w:b/>
          <w:i/>
          <w:color w:val="00CC00"/>
          <w:sz w:val="28"/>
          <w:szCs w:val="28"/>
          <w:lang w:val="uk-UA" w:eastAsia="ru-RU"/>
        </w:rPr>
        <w:t>По-перше</w:t>
      </w:r>
      <w:r w:rsidRPr="00561809">
        <w:rPr>
          <w:rFonts w:ascii="Times New Roman" w:hAnsi="Times New Roman" w:cs="Times New Roman"/>
          <w:sz w:val="28"/>
          <w:szCs w:val="28"/>
          <w:lang w:val="uk-UA" w:eastAsia="ru-RU"/>
        </w:rPr>
        <w:t>, зростають фінансові можливості підприємства внаслідок об'єднання кількох капіталів. Банки сміливіше дають кредити таким підприємницьким структурам.</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8A00C1">
        <w:rPr>
          <w:rFonts w:ascii="Times New Roman" w:hAnsi="Times New Roman" w:cs="Times New Roman"/>
          <w:b/>
          <w:i/>
          <w:color w:val="00CC00"/>
          <w:sz w:val="28"/>
          <w:szCs w:val="28"/>
          <w:lang w:val="uk-UA" w:eastAsia="ru-RU"/>
        </w:rPr>
        <w:t>По-друге</w:t>
      </w:r>
      <w:r w:rsidRPr="00561809">
        <w:rPr>
          <w:rFonts w:ascii="Times New Roman" w:hAnsi="Times New Roman" w:cs="Times New Roman"/>
          <w:sz w:val="28"/>
          <w:szCs w:val="28"/>
          <w:lang w:val="uk-UA" w:eastAsia="ru-RU"/>
        </w:rPr>
        <w:t>, вдосконалюється управління фірмою. З'являється спеціалізація в управлінні, тобто розподіл управлінських функцій між партнерами. Крім того, є можливість найняти і професійних менеджерів.</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8A00C1">
        <w:rPr>
          <w:rFonts w:ascii="Times New Roman" w:hAnsi="Times New Roman" w:cs="Times New Roman"/>
          <w:b/>
          <w:i/>
          <w:color w:val="00CC00"/>
          <w:sz w:val="28"/>
          <w:szCs w:val="28"/>
          <w:lang w:val="uk-UA" w:eastAsia="ru-RU"/>
        </w:rPr>
        <w:lastRenderedPageBreak/>
        <w:t>По-третє</w:t>
      </w:r>
      <w:r w:rsidRPr="00561809">
        <w:rPr>
          <w:rFonts w:ascii="Times New Roman" w:hAnsi="Times New Roman" w:cs="Times New Roman"/>
          <w:sz w:val="28"/>
          <w:szCs w:val="28"/>
          <w:lang w:val="uk-UA" w:eastAsia="ru-RU"/>
        </w:rPr>
        <w:t>, як і одноосібні володіння, партнерства користуються податковими пільгами, оскільки прибуток кожного учасника оподатковується як його індивідуальний дохід.</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Проте партнерства </w:t>
      </w:r>
      <w:r w:rsidRPr="008A00C1">
        <w:rPr>
          <w:rFonts w:ascii="Times New Roman" w:hAnsi="Times New Roman" w:cs="Times New Roman"/>
          <w:b/>
          <w:i/>
          <w:color w:val="00CC00"/>
          <w:sz w:val="28"/>
          <w:szCs w:val="28"/>
          <w:lang w:val="uk-UA" w:eastAsia="ru-RU"/>
        </w:rPr>
        <w:t>не позбавлені й недоліків</w:t>
      </w:r>
      <w:r w:rsidRPr="008A00C1">
        <w:rPr>
          <w:rFonts w:ascii="Times New Roman" w:hAnsi="Times New Roman" w:cs="Times New Roman"/>
          <w:color w:val="00CC00"/>
          <w:sz w:val="28"/>
          <w:szCs w:val="28"/>
          <w:lang w:val="uk-UA" w:eastAsia="ru-RU"/>
        </w:rPr>
        <w:t xml:space="preserve"> </w:t>
      </w:r>
      <w:r w:rsidRPr="00561809">
        <w:rPr>
          <w:rFonts w:ascii="Times New Roman" w:hAnsi="Times New Roman" w:cs="Times New Roman"/>
          <w:sz w:val="28"/>
          <w:szCs w:val="28"/>
          <w:lang w:val="uk-UA" w:eastAsia="ru-RU"/>
        </w:rPr>
        <w:t>(обмежень). Можуть виникати непорозуміння між партнерами, розходження в їхніх інтересах, що ускладнює процес управління. Хоча фінансові можливості підприємства і ширші, ніж у "одноосібників", вони часто виявляються недостатніми для функціонування прибутков</w:t>
      </w:r>
      <w:r w:rsidR="008A00C1">
        <w:rPr>
          <w:rFonts w:ascii="Times New Roman" w:hAnsi="Times New Roman" w:cs="Times New Roman"/>
          <w:sz w:val="28"/>
          <w:szCs w:val="28"/>
          <w:lang w:val="uk-UA" w:eastAsia="ru-RU"/>
        </w:rPr>
        <w:t>ого підприємства. У партнерстві</w:t>
      </w:r>
      <w:r w:rsidRPr="00561809">
        <w:rPr>
          <w:rFonts w:ascii="Times New Roman" w:hAnsi="Times New Roman" w:cs="Times New Roman"/>
          <w:sz w:val="28"/>
          <w:szCs w:val="28"/>
          <w:lang w:val="uk-UA" w:eastAsia="ru-RU"/>
        </w:rPr>
        <w:t xml:space="preserve"> завжди наявний </w:t>
      </w:r>
      <w:r w:rsidRPr="008A00C1">
        <w:rPr>
          <w:rFonts w:ascii="Times New Roman" w:hAnsi="Times New Roman" w:cs="Times New Roman"/>
          <w:b/>
          <w:i/>
          <w:color w:val="00CC00"/>
          <w:sz w:val="28"/>
          <w:szCs w:val="28"/>
          <w:lang w:val="uk-UA" w:eastAsia="ru-RU"/>
        </w:rPr>
        <w:t>елемент непередбаченості</w:t>
      </w:r>
      <w:r w:rsidRPr="00561809">
        <w:rPr>
          <w:rFonts w:ascii="Times New Roman" w:hAnsi="Times New Roman" w:cs="Times New Roman"/>
          <w:sz w:val="28"/>
          <w:szCs w:val="28"/>
          <w:lang w:val="uk-UA" w:eastAsia="ru-RU"/>
        </w:rPr>
        <w:t xml:space="preserve">, наприклад, несподіваний вихід будь-якого учасника із справи. В цьому разі інші учасники або третя особа зобов'язані викупити його частку в фірмі, бо інакше забрати цей внесок неможливо. </w:t>
      </w:r>
      <w:r w:rsidRPr="008A00C1">
        <w:rPr>
          <w:rFonts w:ascii="Times New Roman" w:hAnsi="Times New Roman" w:cs="Times New Roman"/>
          <w:b/>
          <w:i/>
          <w:color w:val="00CC00"/>
          <w:sz w:val="28"/>
          <w:szCs w:val="28"/>
          <w:lang w:val="uk-UA" w:eastAsia="ru-RU"/>
        </w:rPr>
        <w:t>Загрозою для партнерства</w:t>
      </w:r>
      <w:r w:rsidRPr="00561809">
        <w:rPr>
          <w:rFonts w:ascii="Times New Roman" w:hAnsi="Times New Roman" w:cs="Times New Roman"/>
          <w:sz w:val="28"/>
          <w:szCs w:val="28"/>
          <w:lang w:val="uk-UA" w:eastAsia="ru-RU"/>
        </w:rPr>
        <w:t>, ще більшою, ніж для одно-осібного володіння, може стати необмежена відповідальність.</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Кожний партнер несе відповідальність за всі невдалі рішення - як власні, так і своїх партнерів. Уразі банкрутства кожний з учасників може втратити більше, ніж уклав у справу. Компаньйон, якому належить 1% власності фірми, відповідає так само, як і ті, кому належить решта 99% (це, звичайно, не стосується товариства з обмеженою відповідальністю). Значні ускладнення виникають також під час реорганізації підприємства, переорієнтації його на інше виробництво.</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Як бачимо, партнерська форма організації підприємницької діяльності доцільна для підприємців, які прагнуть збільшити свої фінансові можливості та бажають співпрацювати з компаньйонами.</w:t>
      </w:r>
    </w:p>
    <w:p w:rsidR="00042A43" w:rsidRPr="00561809" w:rsidRDefault="00042A43" w:rsidP="00042A43">
      <w:pPr>
        <w:pStyle w:val="a3"/>
        <w:ind w:firstLine="709"/>
        <w:jc w:val="both"/>
        <w:rPr>
          <w:rFonts w:ascii="Times New Roman" w:hAnsi="Times New Roman" w:cs="Times New Roman"/>
          <w:sz w:val="28"/>
          <w:szCs w:val="28"/>
          <w:lang w:val="uk-UA" w:eastAsia="ru-RU"/>
        </w:rPr>
      </w:pPr>
    </w:p>
    <w:p w:rsidR="00042A43" w:rsidRPr="00F47513" w:rsidRDefault="00042A43" w:rsidP="00042A43">
      <w:pPr>
        <w:pStyle w:val="a3"/>
        <w:numPr>
          <w:ilvl w:val="0"/>
          <w:numId w:val="3"/>
        </w:numPr>
        <w:jc w:val="both"/>
        <w:rPr>
          <w:rFonts w:ascii="Times New Roman" w:hAnsi="Times New Roman" w:cs="Times New Roman"/>
          <w:b/>
          <w:color w:val="FF0000"/>
          <w:sz w:val="28"/>
          <w:szCs w:val="28"/>
          <w:lang w:val="uk-UA" w:eastAsia="ru-RU"/>
        </w:rPr>
      </w:pPr>
      <w:r w:rsidRPr="00F47513">
        <w:rPr>
          <w:rFonts w:ascii="Times New Roman" w:hAnsi="Times New Roman" w:cs="Times New Roman"/>
          <w:b/>
          <w:color w:val="FF0000"/>
          <w:sz w:val="28"/>
          <w:szCs w:val="28"/>
          <w:lang w:val="uk-UA" w:eastAsia="ru-RU"/>
        </w:rPr>
        <w:t xml:space="preserve">Корпорація </w:t>
      </w:r>
    </w:p>
    <w:p w:rsidR="00042A43" w:rsidRPr="00561809" w:rsidRDefault="00042A43" w:rsidP="00042A43">
      <w:pPr>
        <w:pStyle w:val="a3"/>
        <w:ind w:firstLine="709"/>
        <w:jc w:val="both"/>
        <w:rPr>
          <w:rFonts w:ascii="Times New Roman" w:hAnsi="Times New Roman" w:cs="Times New Roman"/>
          <w:sz w:val="28"/>
          <w:szCs w:val="28"/>
          <w:lang w:val="uk-UA" w:eastAsia="ru-RU"/>
        </w:rPr>
      </w:pP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Третьою організаційною формою підприємництва є корпорація - провідна форма сучасного підприємництва. Хоча кількість корпорацій у країнах з ринковою економікою невелика, їх частка у створенні валового національного продукту найбільша. Наприклад, у США на частку корпорацій наприкінці 90-х років у XX ст. припадало 85% валового національного продукту, приблизно 90% обсягу продажу товарів і послуг.</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Корпорація є юридичною особою. Власниками корпорації виступають численні акціонери, між якими розподілена вся власність фірми. Кожний учасник-акціонер відповідає у межах своєї частки за майно корпорації. Від імені своїх вкладників корпорації, як юридичні особи, можуть купувати ресурси, виробляти та продавати продукцію, брати в борг, надавати кредити, укладати контракти.</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Корпорація буває двох типів: </w:t>
      </w:r>
      <w:r w:rsidRPr="008A00C1">
        <w:rPr>
          <w:rFonts w:ascii="Times New Roman" w:hAnsi="Times New Roman" w:cs="Times New Roman"/>
          <w:b/>
          <w:i/>
          <w:color w:val="00CC00"/>
          <w:sz w:val="28"/>
          <w:szCs w:val="28"/>
          <w:lang w:val="uk-UA" w:eastAsia="ru-RU"/>
        </w:rPr>
        <w:t>приватна</w:t>
      </w:r>
      <w:r w:rsidRPr="008A00C1">
        <w:rPr>
          <w:rFonts w:ascii="Times New Roman" w:hAnsi="Times New Roman" w:cs="Times New Roman"/>
          <w:color w:val="00CC00"/>
          <w:sz w:val="28"/>
          <w:szCs w:val="28"/>
          <w:lang w:val="uk-UA" w:eastAsia="ru-RU"/>
        </w:rPr>
        <w:t xml:space="preserve"> і </w:t>
      </w:r>
      <w:r w:rsidRPr="008A00C1">
        <w:rPr>
          <w:rFonts w:ascii="Times New Roman" w:hAnsi="Times New Roman" w:cs="Times New Roman"/>
          <w:b/>
          <w:i/>
          <w:color w:val="00CC00"/>
          <w:sz w:val="28"/>
          <w:szCs w:val="28"/>
          <w:lang w:val="uk-UA" w:eastAsia="ru-RU"/>
        </w:rPr>
        <w:t>державна</w:t>
      </w:r>
      <w:r w:rsidRPr="008A00C1">
        <w:rPr>
          <w:rFonts w:ascii="Times New Roman" w:hAnsi="Times New Roman" w:cs="Times New Roman"/>
          <w:color w:val="00CC00"/>
          <w:sz w:val="28"/>
          <w:szCs w:val="28"/>
          <w:lang w:val="uk-UA" w:eastAsia="ru-RU"/>
        </w:rPr>
        <w:t xml:space="preserve"> </w:t>
      </w:r>
      <w:r w:rsidRPr="00561809">
        <w:rPr>
          <w:rFonts w:ascii="Times New Roman" w:hAnsi="Times New Roman" w:cs="Times New Roman"/>
          <w:sz w:val="28"/>
          <w:szCs w:val="28"/>
          <w:lang w:val="uk-UA" w:eastAsia="ru-RU"/>
        </w:rPr>
        <w:t>(коли значна частка її активів належить державі). Як зазначалося, ми розглядатимемо тільки форми організації приватного підприємництва.</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lastRenderedPageBreak/>
        <w:t>Щоб зрозуміти, чому корпорації належить провідне місце у ринковій економіці, розглянемо її переваги.</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8A00C1">
        <w:rPr>
          <w:rFonts w:ascii="Times New Roman" w:hAnsi="Times New Roman" w:cs="Times New Roman"/>
          <w:b/>
          <w:i/>
          <w:color w:val="00CC00"/>
          <w:sz w:val="28"/>
          <w:szCs w:val="28"/>
          <w:lang w:val="uk-UA" w:eastAsia="ru-RU"/>
        </w:rPr>
        <w:t>По-перше</w:t>
      </w:r>
      <w:r w:rsidRPr="00561809">
        <w:rPr>
          <w:rFonts w:ascii="Times New Roman" w:hAnsi="Times New Roman" w:cs="Times New Roman"/>
          <w:sz w:val="28"/>
          <w:szCs w:val="28"/>
          <w:lang w:val="uk-UA" w:eastAsia="ru-RU"/>
        </w:rPr>
        <w:t xml:space="preserve">, корпорація - найефективніша форма залучення грошового капіталу. Вона має </w:t>
      </w:r>
      <w:r w:rsidRPr="008A00C1">
        <w:rPr>
          <w:rFonts w:ascii="Times New Roman" w:hAnsi="Times New Roman" w:cs="Times New Roman"/>
          <w:b/>
          <w:i/>
          <w:color w:val="00CC00"/>
          <w:sz w:val="28"/>
          <w:szCs w:val="28"/>
          <w:lang w:val="uk-UA" w:eastAsia="ru-RU"/>
        </w:rPr>
        <w:t>три джерела фінансування</w:t>
      </w:r>
      <w:r w:rsidRPr="00561809">
        <w:rPr>
          <w:rFonts w:ascii="Times New Roman" w:hAnsi="Times New Roman" w:cs="Times New Roman"/>
          <w:sz w:val="28"/>
          <w:szCs w:val="28"/>
          <w:lang w:val="uk-UA" w:eastAsia="ru-RU"/>
        </w:rPr>
        <w:t xml:space="preserve">: </w:t>
      </w:r>
      <w:r w:rsidRPr="00561809">
        <w:rPr>
          <w:rFonts w:ascii="Times New Roman" w:hAnsi="Times New Roman" w:cs="Times New Roman"/>
          <w:i/>
          <w:sz w:val="28"/>
          <w:szCs w:val="28"/>
          <w:lang w:val="uk-UA" w:eastAsia="ru-RU"/>
        </w:rPr>
        <w:t>нерозподілений прибуток, кредити банків, продаж акцій та облігацій.</w:t>
      </w:r>
      <w:r w:rsidRPr="00561809">
        <w:rPr>
          <w:rFonts w:ascii="Times New Roman" w:hAnsi="Times New Roman" w:cs="Times New Roman"/>
          <w:sz w:val="28"/>
          <w:szCs w:val="28"/>
          <w:lang w:val="uk-UA" w:eastAsia="ru-RU"/>
        </w:rPr>
        <w:t xml:space="preserve"> Продаж цінних паперів дає змогу залучати заощадження численних домашніх господарств. Таким чином, якщо корпорація К°, наприклад, вирішила побудувати завод, то вона не тільки зможе взяти кредит у банку, а й зібрати грошові кошти багатьох осіб, випустивши акції та облігацій Відомо, що придбання акцій та облігацій вигідно не тільки корпораціям, а й тим, хто купує цінні папери, бо вони одержують право на грошову винагороду за свій капітал. Весь прибуток корпорації ділиться на дві частини. Одна надходить держателям акцій у вигляді дивідендів, друга стає нерозподіленим прибутком, який використовується для розвитку виробництва (на </w:t>
      </w:r>
      <w:proofErr w:type="spellStart"/>
      <w:r w:rsidRPr="00561809">
        <w:rPr>
          <w:rFonts w:ascii="Times New Roman" w:hAnsi="Times New Roman" w:cs="Times New Roman"/>
          <w:sz w:val="28"/>
          <w:szCs w:val="28"/>
          <w:lang w:val="uk-UA" w:eastAsia="ru-RU"/>
        </w:rPr>
        <w:t>переінвестування</w:t>
      </w:r>
      <w:proofErr w:type="spellEnd"/>
      <w:r w:rsidRPr="00561809">
        <w:rPr>
          <w:rFonts w:ascii="Times New Roman" w:hAnsi="Times New Roman" w:cs="Times New Roman"/>
          <w:sz w:val="28"/>
          <w:szCs w:val="28"/>
          <w:lang w:val="uk-UA" w:eastAsia="ru-RU"/>
        </w:rPr>
        <w:t>).</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8A00C1">
        <w:rPr>
          <w:rFonts w:ascii="Times New Roman" w:hAnsi="Times New Roman" w:cs="Times New Roman"/>
          <w:b/>
          <w:i/>
          <w:color w:val="00CC00"/>
          <w:sz w:val="28"/>
          <w:szCs w:val="28"/>
          <w:lang w:val="uk-UA" w:eastAsia="ru-RU"/>
        </w:rPr>
        <w:t>По-друге</w:t>
      </w:r>
      <w:r w:rsidRPr="00561809">
        <w:rPr>
          <w:rFonts w:ascii="Times New Roman" w:hAnsi="Times New Roman" w:cs="Times New Roman"/>
          <w:sz w:val="28"/>
          <w:szCs w:val="28"/>
          <w:lang w:val="uk-UA" w:eastAsia="ru-RU"/>
        </w:rPr>
        <w:t>, співвласники корпорацій (власники акцій) несуть обмежену відповідальність, тобто їх особисте майно не ставиться під загрозу навіть у разі банкрутства. Людина може вкласти гроші в десяток корпорацій і при цьому мало чим ризикує, крім цих грошей.</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8A00C1">
        <w:rPr>
          <w:rFonts w:ascii="Times New Roman" w:hAnsi="Times New Roman" w:cs="Times New Roman"/>
          <w:b/>
          <w:i/>
          <w:color w:val="00CC00"/>
          <w:sz w:val="28"/>
          <w:szCs w:val="28"/>
          <w:lang w:val="uk-UA" w:eastAsia="ru-RU"/>
        </w:rPr>
        <w:t>По-трете</w:t>
      </w:r>
      <w:r w:rsidRPr="00561809">
        <w:rPr>
          <w:rFonts w:ascii="Times New Roman" w:hAnsi="Times New Roman" w:cs="Times New Roman"/>
          <w:sz w:val="28"/>
          <w:szCs w:val="28"/>
          <w:lang w:val="uk-UA" w:eastAsia="ru-RU"/>
        </w:rPr>
        <w:t>, корпорації мають кращі можливості для організації виробництва й управління ним. Вони можуть використовувати технології масового виробництва, що зменшує витрати на одиницю продукції. У корпораціях розвиваються спеціалізація та кооперування виробництва. У них народився і вдосконалюється менеджмент- наукові методи управління виробництвом та реалізацією продукції.</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8A00C1">
        <w:rPr>
          <w:rFonts w:ascii="Times New Roman" w:hAnsi="Times New Roman" w:cs="Times New Roman"/>
          <w:b/>
          <w:i/>
          <w:color w:val="00CC00"/>
          <w:sz w:val="28"/>
          <w:szCs w:val="28"/>
          <w:lang w:val="uk-UA" w:eastAsia="ru-RU"/>
        </w:rPr>
        <w:t>По-четверте</w:t>
      </w:r>
      <w:r w:rsidRPr="00561809">
        <w:rPr>
          <w:rFonts w:ascii="Times New Roman" w:hAnsi="Times New Roman" w:cs="Times New Roman"/>
          <w:sz w:val="28"/>
          <w:szCs w:val="28"/>
          <w:lang w:val="uk-UA" w:eastAsia="ru-RU"/>
        </w:rPr>
        <w:t>, корпорація - найстабільніша форма організації бізнесу. Акціонери можуть входити в корпорацію та залишати її за власним бажанням. Корпорація, як юридична особа, існує незалежно від своїх співвласників, які постійно змінюються. Це дає можливість перспективного планування, гарантує підтримку банків та уряду.</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Слід звернути увагу на такі недоліки (обмеження) корпорації. Сплачуються більші податки на одиницю прибутку порівняно з іншими організаційними формами підприємницької діяльності, бо оподатковуються і прибуток корпорації, і дивіденди акціонерів.</w:t>
      </w:r>
    </w:p>
    <w:p w:rsidR="00042A43" w:rsidRPr="00561809" w:rsidRDefault="00042A43" w:rsidP="00042A43">
      <w:pPr>
        <w:pStyle w:val="a3"/>
        <w:ind w:firstLine="709"/>
        <w:jc w:val="both"/>
        <w:rPr>
          <w:rFonts w:ascii="Times New Roman" w:hAnsi="Times New Roman" w:cs="Times New Roman"/>
          <w:sz w:val="28"/>
          <w:szCs w:val="28"/>
          <w:lang w:val="uk-UA" w:eastAsia="ru-RU"/>
        </w:rPr>
      </w:pPr>
      <w:r w:rsidRPr="00561809">
        <w:rPr>
          <w:rFonts w:ascii="Times New Roman" w:hAnsi="Times New Roman" w:cs="Times New Roman"/>
          <w:sz w:val="28"/>
          <w:szCs w:val="28"/>
          <w:lang w:val="uk-UA" w:eastAsia="ru-RU"/>
        </w:rPr>
        <w:t xml:space="preserve">Розмежовуються функції власності і контролю. Співвласники, які мають незначну частку в активах корпорації (одну соту або навіть тисячну процента), не можуть брати повноцінної участі в управлінні. Розглянувши основні переваги та обмеження корпорації, можна зробити висновок, що це - найпривабливіша форма розміщення капіталу для дрібних власників, які не наважуються розпочати власну справу. Корпорація, звичайно, не потрібна тим, хто хоче мати невеличке ательє, свою перукарню чи крамницю. Але без неї не обійтися, коли йдеться про реалізацію великого проекту. Це корисно враховувати в практичній діяльності, адже нинішня Україна визнана країною з ринковою економікою і є членом світової організації торгівлі (СОТ), хоча всі </w:t>
      </w:r>
      <w:r w:rsidRPr="00561809">
        <w:rPr>
          <w:rFonts w:ascii="Times New Roman" w:hAnsi="Times New Roman" w:cs="Times New Roman"/>
          <w:sz w:val="28"/>
          <w:szCs w:val="28"/>
          <w:lang w:val="uk-UA" w:eastAsia="ru-RU"/>
        </w:rPr>
        <w:lastRenderedPageBreak/>
        <w:t>ринкові процеси розвиваються повільними темпами в порівнянні з провідними країнами світу і Європи. Щодо акціонування, то воно виступає формою роздержавлення, як і у всіх країнах постсоціалістичного розвитку.</w:t>
      </w:r>
    </w:p>
    <w:p w:rsidR="002717F0" w:rsidRPr="00042A43" w:rsidRDefault="002717F0" w:rsidP="00042A43">
      <w:pPr>
        <w:rPr>
          <w:lang w:val="uk-UA"/>
        </w:rPr>
      </w:pPr>
    </w:p>
    <w:sectPr w:rsidR="002717F0" w:rsidRPr="00042A4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307" w:rsidRDefault="00F67307" w:rsidP="00F67307">
      <w:pPr>
        <w:spacing w:before="0" w:after="0" w:line="240" w:lineRule="auto"/>
      </w:pPr>
      <w:r>
        <w:separator/>
      </w:r>
    </w:p>
  </w:endnote>
  <w:endnote w:type="continuationSeparator" w:id="0">
    <w:p w:rsidR="00F67307" w:rsidRDefault="00F67307" w:rsidP="00F673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07" w:rsidRDefault="00F673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07" w:rsidRDefault="00F6730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07" w:rsidRDefault="00F673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307" w:rsidRDefault="00F67307" w:rsidP="00F67307">
      <w:pPr>
        <w:spacing w:before="0" w:after="0" w:line="240" w:lineRule="auto"/>
      </w:pPr>
      <w:r>
        <w:separator/>
      </w:r>
    </w:p>
  </w:footnote>
  <w:footnote w:type="continuationSeparator" w:id="0">
    <w:p w:rsidR="00F67307" w:rsidRDefault="00F67307" w:rsidP="00F673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07" w:rsidRDefault="00F6730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01579" o:spid="_x0000_s2050" type="#_x0000_t136" style="position:absolute;margin-left:0;margin-top:0;width:635.2pt;height:23.95pt;rotation:315;z-index:-251655168;mso-position-horizontal:center;mso-position-horizontal-relative:margin;mso-position-vertical:center;mso-position-vertical-relative:margin" o:allowincell="f" fillcolor="#002060" stroked="f">
          <v:fill opacity=".5"/>
          <v:textpath style="font-family:&quot;Times New Roman&quot;;font-size:1pt" string="ЕКОНОМІКО-ПРАВОВІ ЗАСАДИ ПІДПРИЄМНИЦЬКОЇ ДІЯЛЬНОСТІ"/>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07" w:rsidRDefault="00F6730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01580" o:spid="_x0000_s2051" type="#_x0000_t136" style="position:absolute;margin-left:0;margin-top:0;width:635.2pt;height:23.95pt;rotation:315;z-index:-251653120;mso-position-horizontal:center;mso-position-horizontal-relative:margin;mso-position-vertical:center;mso-position-vertical-relative:margin" o:allowincell="f" fillcolor="#002060" stroked="f">
          <v:fill opacity=".5"/>
          <v:textpath style="font-family:&quot;Times New Roman&quot;;font-size:1pt" string="ЕКОНОМІКО-ПРАВОВІ ЗАСАДИ ПІДПРИЄМНИЦЬКОЇ ДІЯЛЬНОСТІ"/>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07" w:rsidRDefault="00F6730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01578" o:spid="_x0000_s2049" type="#_x0000_t136" style="position:absolute;margin-left:0;margin-top:0;width:635.2pt;height:23.95pt;rotation:315;z-index:-251657216;mso-position-horizontal:center;mso-position-horizontal-relative:margin;mso-position-vertical:center;mso-position-vertical-relative:margin" o:allowincell="f" fillcolor="#002060" stroked="f">
          <v:fill opacity=".5"/>
          <v:textpath style="font-family:&quot;Times New Roman&quot;;font-size:1pt" string="ЕКОНОМІКО-ПРАВОВІ ЗАСАДИ ПІДПРИЄМНИЦЬКОЇ ДІЯЛЬНОСТІ"/>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2EC"/>
    <w:multiLevelType w:val="hybridMultilevel"/>
    <w:tmpl w:val="A1585552"/>
    <w:lvl w:ilvl="0" w:tplc="F5847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9A35DF1"/>
    <w:multiLevelType w:val="hybridMultilevel"/>
    <w:tmpl w:val="C2FAA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F679CF"/>
    <w:multiLevelType w:val="hybridMultilevel"/>
    <w:tmpl w:val="77A45A80"/>
    <w:lvl w:ilvl="0" w:tplc="9EBE4B0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B7"/>
    <w:rsid w:val="00042A43"/>
    <w:rsid w:val="002717F0"/>
    <w:rsid w:val="003554B7"/>
    <w:rsid w:val="008105CA"/>
    <w:rsid w:val="008A00C1"/>
    <w:rsid w:val="00C40E6E"/>
    <w:rsid w:val="00C831B7"/>
    <w:rsid w:val="00E6589F"/>
    <w:rsid w:val="00F47513"/>
    <w:rsid w:val="00F67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1AE0E2A-CB48-4A0D-85C6-EAFC6F1E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42A43"/>
    <w:pPr>
      <w:spacing w:before="100" w:after="200" w:line="276" w:lineRule="auto"/>
    </w:pPr>
    <w:rPr>
      <w:rFonts w:eastAsiaTheme="min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05CA"/>
    <w:pPr>
      <w:spacing w:before="100" w:after="0" w:line="240" w:lineRule="auto"/>
    </w:pPr>
    <w:rPr>
      <w:rFonts w:eastAsiaTheme="minorEastAsia"/>
      <w:sz w:val="20"/>
      <w:szCs w:val="20"/>
    </w:rPr>
  </w:style>
  <w:style w:type="paragraph" w:styleId="a4">
    <w:name w:val="header"/>
    <w:basedOn w:val="a"/>
    <w:link w:val="a5"/>
    <w:uiPriority w:val="99"/>
    <w:unhideWhenUsed/>
    <w:rsid w:val="00F67307"/>
    <w:pPr>
      <w:tabs>
        <w:tab w:val="center" w:pos="4677"/>
        <w:tab w:val="right" w:pos="9355"/>
      </w:tabs>
      <w:spacing w:before="0" w:after="0" w:line="240" w:lineRule="auto"/>
    </w:pPr>
  </w:style>
  <w:style w:type="character" w:customStyle="1" w:styleId="a5">
    <w:name w:val="Верхний колонтитул Знак"/>
    <w:basedOn w:val="a0"/>
    <w:link w:val="a4"/>
    <w:uiPriority w:val="99"/>
    <w:rsid w:val="00F67307"/>
    <w:rPr>
      <w:rFonts w:eastAsiaTheme="minorEastAsia"/>
      <w:sz w:val="20"/>
      <w:szCs w:val="20"/>
    </w:rPr>
  </w:style>
  <w:style w:type="paragraph" w:styleId="a6">
    <w:name w:val="footer"/>
    <w:basedOn w:val="a"/>
    <w:link w:val="a7"/>
    <w:uiPriority w:val="99"/>
    <w:unhideWhenUsed/>
    <w:rsid w:val="00F67307"/>
    <w:pPr>
      <w:tabs>
        <w:tab w:val="center" w:pos="4677"/>
        <w:tab w:val="right" w:pos="9355"/>
      </w:tabs>
      <w:spacing w:before="0" w:after="0" w:line="240" w:lineRule="auto"/>
    </w:pPr>
  </w:style>
  <w:style w:type="character" w:customStyle="1" w:styleId="a7">
    <w:name w:val="Нижний колонтитул Знак"/>
    <w:basedOn w:val="a0"/>
    <w:link w:val="a6"/>
    <w:uiPriority w:val="99"/>
    <w:rsid w:val="00F67307"/>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1840</Words>
  <Characters>10492</Characters>
  <Application>Microsoft Office Word</Application>
  <DocSecurity>0</DocSecurity>
  <Lines>87</Lines>
  <Paragraphs>24</Paragraphs>
  <ScaleCrop>false</ScaleCrop>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sotnvm@ukr.net</dc:creator>
  <cp:keywords/>
  <dc:description/>
  <cp:lastModifiedBy>sotnvm@ukr.net</cp:lastModifiedBy>
  <cp:revision>10</cp:revision>
  <dcterms:created xsi:type="dcterms:W3CDTF">2016-11-28T06:46:00Z</dcterms:created>
  <dcterms:modified xsi:type="dcterms:W3CDTF">2016-12-13T12:49:00Z</dcterms:modified>
</cp:coreProperties>
</file>