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771EF4" w:rsidRPr="00E4213E" w:rsidRDefault="00771EF4" w:rsidP="00771EF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 w:eastAsia="ru-RU"/>
        </w:rPr>
      </w:pPr>
      <w:bookmarkStart w:id="0" w:name="_GoBack"/>
      <w:bookmarkEnd w:id="0"/>
      <w:r w:rsidRPr="00E4213E">
        <w:rPr>
          <w:rFonts w:ascii="Times New Roman" w:hAnsi="Times New Roman" w:cs="Times New Roman"/>
          <w:b/>
          <w:color w:val="0070C0"/>
          <w:sz w:val="28"/>
          <w:szCs w:val="28"/>
          <w:lang w:val="uk-UA" w:eastAsia="ru-RU"/>
        </w:rPr>
        <w:t>НАВЧАЛЬНА ДИСЦИПЛІНА</w:t>
      </w:r>
    </w:p>
    <w:p w:rsidR="00771EF4" w:rsidRPr="00E4213E" w:rsidRDefault="00771EF4" w:rsidP="00771EF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 w:eastAsia="ru-RU"/>
        </w:rPr>
      </w:pPr>
      <w:r w:rsidRPr="00E4213E">
        <w:rPr>
          <w:rFonts w:ascii="Times New Roman" w:hAnsi="Times New Roman" w:cs="Times New Roman"/>
          <w:b/>
          <w:color w:val="0070C0"/>
          <w:sz w:val="28"/>
          <w:szCs w:val="28"/>
          <w:lang w:val="uk-UA" w:eastAsia="ru-RU"/>
        </w:rPr>
        <w:t>«ЕКОНОМІКО-ПРАВО</w:t>
      </w:r>
      <w:bookmarkStart w:id="1" w:name="636"/>
      <w:bookmarkEnd w:id="1"/>
      <w:r w:rsidRPr="00E4213E">
        <w:rPr>
          <w:rFonts w:ascii="Times New Roman" w:hAnsi="Times New Roman" w:cs="Times New Roman"/>
          <w:b/>
          <w:color w:val="0070C0"/>
          <w:sz w:val="28"/>
          <w:szCs w:val="28"/>
          <w:lang w:val="uk-UA" w:eastAsia="ru-RU"/>
        </w:rPr>
        <w:t>ВІ ЗАСАДИ ПІДПРИЄМНИЦЬКОЇ ДІЯЛЬНОСТІ»</w:t>
      </w:r>
    </w:p>
    <w:p w:rsidR="00771EF4" w:rsidRDefault="00771EF4" w:rsidP="00B13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311C" w:rsidRPr="007C0B40" w:rsidRDefault="00B1311C" w:rsidP="00805C7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C0B4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ЛЕКЦІЯ</w:t>
      </w:r>
    </w:p>
    <w:p w:rsidR="00B1311C" w:rsidRPr="007C0B40" w:rsidRDefault="00B1311C" w:rsidP="00B1311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C0B4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ТЕМА 4.</w:t>
      </w:r>
    </w:p>
    <w:p w:rsidR="00B1311C" w:rsidRPr="007C0B40" w:rsidRDefault="00B1311C" w:rsidP="00B1311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C0B4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ПРИНЦИПИ ТА УМОВИ СТВОРЕННЯ ПІДПРИЄМНИЦЬКИХ ОРГАНІЗАЦІЙНИХ СТРУКТУР</w:t>
      </w:r>
    </w:p>
    <w:p w:rsidR="00B1311C" w:rsidRPr="007C0B40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1311C" w:rsidRPr="007C0B40" w:rsidRDefault="00B1311C" w:rsidP="00B131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C0B4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Основний законодавчий акт створення підприємницьких  організаційних структур 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Основним законодавчим актом створення організаційних структур підприємництва є "Господарський кодекс", відмінна риса якого полягає в тому, що він виступає єдиною законодавчою базою організації і діяльності всіх без виключення підприємницьких організаційних структур, незалежно від форм власності на засоби виробництва і інше майно. В цьому зв'язку Кодекс визначає всю сукупність особливостей різних форм господарювання, а саме: загальні для будь-якої форми правові, економічні і соціальні основи їх організації і діяльності.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Безпосередньо регулююче значення "Господарського кодексу" для різних форм господарювання в Україні визначається тим, що норми, які містяться в ньому, спрямовані на:</w:t>
      </w:r>
    </w:p>
    <w:p w:rsidR="00B1311C" w:rsidRPr="00561809" w:rsidRDefault="00B1311C" w:rsidP="00B131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забезпечення самостійності підприємства будь-якої форми господарювання, включаючи можливість здійснення ним дій за принципом "дозволено все, що не заборонено чинним Законодавством";</w:t>
      </w:r>
    </w:p>
    <w:p w:rsidR="00B1311C" w:rsidRPr="00561809" w:rsidRDefault="00B1311C" w:rsidP="00B131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встановлення прав, обов'язків і відповідальності підприємства в здійсненні ним господарської діяльності;</w:t>
      </w:r>
    </w:p>
    <w:p w:rsidR="00B1311C" w:rsidRPr="00561809" w:rsidRDefault="00B1311C" w:rsidP="00B131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регламентацію відносин підприємства з іншими підприємствами, організаціями, а також державними органами, у тому числі з радами депутатів та органами державного управління.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Необхідною умовою правильного застосування "Господарського кодексу" є те, що він діє тільки в органічному поєднанні з іншими законами, формуючими цілісні риси ринкової економіки. Отже, створення організаційних структур підприємництва в умовах переходу до ринкової економіки здійснюється на основі "Господарського кодексу". Відповідно до нього створення організаційних підприємницьких структур здійснюється на основі таких принципів:</w:t>
      </w:r>
    </w:p>
    <w:p w:rsidR="00B1311C" w:rsidRPr="00561809" w:rsidRDefault="00B1311C" w:rsidP="00B131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вільний вибір діяльності;</w:t>
      </w:r>
    </w:p>
    <w:p w:rsidR="00B1311C" w:rsidRPr="00561809" w:rsidRDefault="00B1311C" w:rsidP="00B131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залучення на добровільних засадах до здійснення бізнесової діяльності майна та коштів юридичних осіб і громадян;</w:t>
      </w:r>
    </w:p>
    <w:p w:rsidR="00B1311C" w:rsidRPr="00561809" w:rsidRDefault="00B1311C" w:rsidP="00B131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самостійне формування програми діяльності та вибір постачальників і споживачів вироблюваної продукції, встановлення цін відповідно до законодавства;</w:t>
      </w:r>
    </w:p>
    <w:p w:rsidR="00B1311C" w:rsidRPr="00561809" w:rsidRDefault="00B1311C" w:rsidP="00B131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ільний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найо</w:t>
      </w:r>
      <w:r w:rsidRPr="00561809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Pr="00561809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працівників;</w:t>
      </w:r>
    </w:p>
    <w:p w:rsidR="00B1311C" w:rsidRPr="00561809" w:rsidRDefault="00B1311C" w:rsidP="00B131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залучення і використання матеріально-технічних, фінансових, трудових та інших видів ресурсів, використання яких не заборонено або не обмежено Законодавством;</w:t>
      </w:r>
    </w:p>
    <w:p w:rsidR="00B1311C" w:rsidRPr="00561809" w:rsidRDefault="00B1311C" w:rsidP="00B131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вільне розпорядження прибутком, що залишається після внесення платежів, установлених Законодавством;</w:t>
      </w:r>
    </w:p>
    <w:p w:rsidR="00B1311C" w:rsidRPr="00561809" w:rsidRDefault="00B1311C" w:rsidP="00B131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самостійне здійснення підприємцем-юридичною особою зовнішньоекономічної діяльності;</w:t>
      </w:r>
    </w:p>
    <w:p w:rsidR="00B1311C" w:rsidRPr="00561809" w:rsidRDefault="00B1311C" w:rsidP="00B131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використання будь-яким підприємцем належної йому частки валютної виручки на свій розсуд.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11C" w:rsidRPr="007C0B40" w:rsidRDefault="00B1311C" w:rsidP="00B131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C0B4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Принципи створення організаційних структур бізнесу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Принцип свободи діяльності є основним при створенні організаційних структур бізнесу. Однак принципи створення організаційних структур не можна абсолютизувати. Вони у постійному розвитку, взаємодіють між собою і відображають відносини, що склалися у суспільстві наданий період.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Підприємці мають право без обмежень приймати рішення і самостійно займатися будь-якою діяльністю, що не суперечить чинному Законодавству України, і створювати відповідну підприємницьку організаційну структуру.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Найбільш поширеними видами підприємницької діяльності є такі:</w:t>
      </w:r>
    </w:p>
    <w:p w:rsidR="00B1311C" w:rsidRPr="00561809" w:rsidRDefault="00B1311C" w:rsidP="00B13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виробництво продукції виробничо-технічного призначення;</w:t>
      </w:r>
    </w:p>
    <w:p w:rsidR="00B1311C" w:rsidRPr="00561809" w:rsidRDefault="00B1311C" w:rsidP="00B13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виготовлення товарів народного споживання;</w:t>
      </w:r>
    </w:p>
    <w:p w:rsidR="00B1311C" w:rsidRPr="00561809" w:rsidRDefault="00B1311C" w:rsidP="00B13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виробництво, заготівля, переробка і реалізація сільськогосподарської продукції;</w:t>
      </w:r>
    </w:p>
    <w:p w:rsidR="00B1311C" w:rsidRPr="00561809" w:rsidRDefault="00B1311C" w:rsidP="00B13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збирання і переробка вторинної сировини і відходів виробництва, вторинної сировини і відходів виробництва;</w:t>
      </w:r>
    </w:p>
    <w:p w:rsidR="00B1311C" w:rsidRPr="00561809" w:rsidRDefault="00B1311C" w:rsidP="00B13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ремонт і обслуговування техніки;</w:t>
      </w:r>
    </w:p>
    <w:p w:rsidR="00B1311C" w:rsidRPr="00561809" w:rsidRDefault="00B1311C" w:rsidP="00B13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виробниче, шляхове і житлово-громадське будівництво;</w:t>
      </w:r>
    </w:p>
    <w:p w:rsidR="00B1311C" w:rsidRPr="00561809" w:rsidRDefault="00B1311C" w:rsidP="00B13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комунально-господарська діяльність;</w:t>
      </w:r>
    </w:p>
    <w:p w:rsidR="00B1311C" w:rsidRPr="00561809" w:rsidRDefault="00B1311C" w:rsidP="00B13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роздрібна торгівля і громадське харчування;</w:t>
      </w:r>
    </w:p>
    <w:p w:rsidR="00B1311C" w:rsidRPr="00561809" w:rsidRDefault="00B1311C" w:rsidP="00B13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побутове обслуговування; організація культурного дозвілля;</w:t>
      </w:r>
    </w:p>
    <w:p w:rsidR="00B1311C" w:rsidRPr="00561809" w:rsidRDefault="00B1311C" w:rsidP="00B13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медична допомога, надання правових, проектних, конструкторських, впроваджувальних, спортивно-оздоровчих та інших послуг;</w:t>
      </w:r>
    </w:p>
    <w:p w:rsidR="00B1311C" w:rsidRPr="00561809" w:rsidRDefault="00B1311C" w:rsidP="00B13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рибальство, рибництво та виробництво рибної продукції, заготівля деревини;</w:t>
      </w:r>
    </w:p>
    <w:p w:rsidR="00B1311C" w:rsidRPr="00561809" w:rsidRDefault="00B1311C" w:rsidP="00B13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видобування корисних копалин та інших природних ресурсів;</w:t>
      </w:r>
    </w:p>
    <w:p w:rsidR="00B1311C" w:rsidRPr="00561809" w:rsidRDefault="00B1311C" w:rsidP="00B13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інші галузі господарської діяльності.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Відповідно до "Господарського кодексу" деякі види діяльності здійснюються в установленому порядку лише державними підприємствами. До таких видів діяльності належать: виготовлення та реалізація наркотичних засобів, усіх видів зброї, боєприпасів і вибухових речовин, також виготовлення цінних паперів і грошових знаків. Ломбардні операції можуть здійснювати також і товариства з повною відповідальністю.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Окремі види господарської діяльності можуть виконуватися організаційними структурами бізнесу лише на основі спеціального дозволу (ліцензії), який видається Кабінетом міністрів України або уповноваженим органом. Без ліцензії не можуть здійснюватися:</w:t>
      </w:r>
    </w:p>
    <w:p w:rsidR="00B1311C" w:rsidRPr="00561809" w:rsidRDefault="00B1311C" w:rsidP="00B131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пошук (розвідка) та експлуатація родовищ корисних копалин;</w:t>
      </w:r>
    </w:p>
    <w:p w:rsidR="00B1311C" w:rsidRPr="00561809" w:rsidRDefault="00B1311C" w:rsidP="00B131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виготовлення і реалізація медикаментів і хімічних речовин;</w:t>
      </w:r>
    </w:p>
    <w:p w:rsidR="00B1311C" w:rsidRPr="00561809" w:rsidRDefault="00B1311C" w:rsidP="00B131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виготовлення пива і вина;</w:t>
      </w:r>
    </w:p>
    <w:p w:rsidR="00B1311C" w:rsidRPr="00561809" w:rsidRDefault="00B1311C" w:rsidP="00B131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виготовлення горілчаних, лікерних та коньячних виробів;</w:t>
      </w:r>
    </w:p>
    <w:p w:rsidR="00B1311C" w:rsidRPr="00561809" w:rsidRDefault="00B1311C" w:rsidP="00B131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медична і ветеринарна практика;</w:t>
      </w:r>
    </w:p>
    <w:p w:rsidR="00B1311C" w:rsidRPr="00561809" w:rsidRDefault="00B1311C" w:rsidP="00B131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юридична практика;</w:t>
      </w:r>
    </w:p>
    <w:p w:rsidR="00B1311C" w:rsidRPr="00561809" w:rsidRDefault="00B1311C" w:rsidP="00B131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створення та утримання гральних закладів, організація азартних ігор;</w:t>
      </w:r>
    </w:p>
    <w:p w:rsidR="00B1311C" w:rsidRPr="00561809" w:rsidRDefault="00B1311C" w:rsidP="00B131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торгівля алкогольними напоями.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Для створення підприємницьких організаційних структур необхідні відповідні економічні, соціальні, правові або інші умови, які в основному зводяться до наступного:</w:t>
      </w:r>
    </w:p>
    <w:p w:rsidR="00B1311C" w:rsidRPr="00561809" w:rsidRDefault="00B1311C" w:rsidP="00B131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створення законодавчої та нормативної бази;</w:t>
      </w:r>
    </w:p>
    <w:p w:rsidR="00B1311C" w:rsidRPr="00561809" w:rsidRDefault="00B1311C" w:rsidP="00B131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дотримання конкурентного режиму господарювання;</w:t>
      </w:r>
    </w:p>
    <w:p w:rsidR="00B1311C" w:rsidRPr="00561809" w:rsidRDefault="00B1311C" w:rsidP="00B131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формування ринкової інфраструктури;</w:t>
      </w:r>
    </w:p>
    <w:p w:rsidR="00B1311C" w:rsidRPr="00561809" w:rsidRDefault="00B1311C" w:rsidP="00B131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стимулювання розвитку і функціонування підприємництва.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Створення законодавчої бази продиктовано необхідністю надати всім господарюючим суб'єктам гарантії у збереженні їх власності, виключити можливості націоналізації, експропріації, створити для усіх учасників підприємництва рівні права, повну економічну свободу, не допустити втручання органів державного управління у діяльність підприємницьких організаційних структур.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Конкурентний режим господарювання передбачає вільне суперництво між учасниками підприємництва за джерела сировини, вигідні умови капіталовкладень, за одержання більшої частки прибутку.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Формування елементів ринкової інфраструктури забезпечує можливість підприємцям брати участь у системі товарних і фондових бірж, користуватися послугами комерційних банків, підприємств оптової торгівлі, відкриває доступ до ресурсів, кредитів, інформації тощо.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Стимулювання підприємництва передбачає заохочення організації і розвитку підприємницької діяльності, створення сприятливого економічного середовища (податкові пільги, прямі державні дотації, фінансування ризикових проектів інноваційного характеру тощо).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Від підприємницької діяльності підприємець повинен отримати задоволення. Він бере участь у вирішенні соціальних питань трудової діяльності своїх співпрацівників і охорони їх здоров'я, збереження робочих місць тощо.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11C" w:rsidRPr="007C0B40" w:rsidRDefault="00B1311C" w:rsidP="00B131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C0B4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Класифікація критеріїв вибору пріоритетних напрямів підприємницької діяльності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Класифікація критеріїв вибору пріоритетних напрямів підприємницької діяльності наведена на рисунку.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Важливу роль у формуванні підприємницьких організаційних структур відіграє підготовка, перепідготовка і підвищення кваліфікації кадрів. Майбутній підприємець повинен мати розвинені професійні та аналітичні здібності, знати і використовувати найновіші підходи до організації підприємницьких структур.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Будь-яка діяльність підприємницьких організаційних структур функціонує у рамках відповідного правового середовища. Тому велике значення має створення необхідних правових умов. Це, в першу чергу, наявність законів, що регулюють діяльність підприємницьких структур, створюють найбільш сприятливі умови для його розвитку:</w:t>
      </w:r>
    </w:p>
    <w:p w:rsidR="00B1311C" w:rsidRPr="00561809" w:rsidRDefault="00B1311C" w:rsidP="00B131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спрощена і прискорена процедура реєстрації підприємств;</w:t>
      </w:r>
    </w:p>
    <w:p w:rsidR="00B1311C" w:rsidRPr="00561809" w:rsidRDefault="00B1311C" w:rsidP="00B131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захист підприємця від державного бюрократизму;</w:t>
      </w:r>
    </w:p>
    <w:p w:rsidR="00B1311C" w:rsidRPr="00561809" w:rsidRDefault="00B1311C" w:rsidP="00B131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удосконалення податкового законодавства в напрямку мотивації діяльності виробничого підприємництва;</w:t>
      </w:r>
    </w:p>
    <w:p w:rsidR="00B1311C" w:rsidRPr="00561809" w:rsidRDefault="00B1311C" w:rsidP="00B131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розвиток спільної діяльності підприємців України із зарубіжними країнами.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 xml:space="preserve">Сюди входить і створення регіональних центрів підтримки малого підприємництва, удосконалення методів і форм статистичної звітності. Важливу роль відіграє також підготовка законодавчих ініціатив з питань </w:t>
      </w:r>
      <w:r w:rsidRPr="0056180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правової гарантії діяльності підприємницьких структур, включаючи, в першу чергу, право на власність і дотримання договірних зобов'язань.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B40">
        <w:rPr>
          <w:rFonts w:ascii="Times New Roman" w:hAnsi="Times New Roman" w:cs="Times New Roman"/>
          <w:noProof/>
          <w:sz w:val="28"/>
          <w:szCs w:val="28"/>
          <w:shd w:val="clear" w:color="auto" w:fill="FFFF00"/>
          <w:lang w:eastAsia="ru-RU"/>
        </w:rPr>
        <w:drawing>
          <wp:inline distT="0" distB="0" distL="0" distR="0" wp14:anchorId="484A0EF4" wp14:editId="5C2C80B4">
            <wp:extent cx="4200525" cy="5705475"/>
            <wp:effectExtent l="0" t="0" r="9525" b="9525"/>
            <wp:docPr id="2" name="Рисунок 2" descr="Класифікація критеріїв вибору пріоритетних напрямів підприємницької діяльност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асифікація критеріїв вибору пріоритетних напрямів підприємницької діяльності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11C" w:rsidRPr="007C0B40" w:rsidRDefault="00B1311C" w:rsidP="00B131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C0B4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Економічні умови створення підприємницьких організаційних структур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Економічні умови створення підприємницьких організаційних структур - це, в першу чергу, пропозиція товарів та попит на них; види товарів, які можуть придбати покупці, обсяги грошових коштів, які покупці можуть витратити на ті покупки; надлишок або нестача робочих місць, робочої сили, що впливають на рівень заробітної плати працівників, та їх можливості придбання товарів.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 xml:space="preserve">На економічну обстановку суттєво впливають наявність і доступність грошових ресурсів, рівень доходів на інвестований капітал, а також величина </w:t>
      </w:r>
      <w:r w:rsidRPr="00561809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позичкових коштів, до яких готові звернутися підприємці для фінансування своїх ділових операцій і які готові надати їм кредитні установи.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Всім цим займається багато різноманітних організацій, що складають інфраструктуру ринку, за допомогою якої підприємці можуть встановлювати ділові взаємовідносини і здійснювати комерційні операції. Це банки - надання фінансових послуг; постачальники - забезпечення (постачання) сировиною, матеріалами, напівфабрикатами, комплектуючими виробами, паливом, енергією, машинами і устаткуванням, інструментами тощо; гуртові та роздрібні постачальники - надання послуг з доведення товарів до споживача; спеціальні підприємства і установи - надання професійних юридичних, бухгалтерських, посередницьких послуг; агентства з працевлаштування - надання допомоги в підборі робочої сили; навчальні заклади - навчання робітників і спеціалістів - службовців; інші агентства - рекламні, транспортні, страхові та ін.; засоби зв'язку та передачі інформації.</w:t>
      </w:r>
    </w:p>
    <w:p w:rsidR="00B1311C" w:rsidRPr="00561809" w:rsidRDefault="00B1311C" w:rsidP="00B131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809">
        <w:rPr>
          <w:rFonts w:ascii="Times New Roman" w:hAnsi="Times New Roman" w:cs="Times New Roman"/>
          <w:sz w:val="28"/>
          <w:szCs w:val="28"/>
          <w:lang w:val="uk-UA"/>
        </w:rPr>
        <w:t>Дуже близько до економічних прилягають соціальні умови формування підприємницьких організаційних структур. Перш за все, це прагнення покупців придбати товари, які відповідають їх смакам і моді. На різних етапах розвитку економіки країни ці потреби можуть змінюватися. Суттєву роль відіграють моральні і релігійні норми, які залежать від соціально-культурного середовища. Ці норми справляють прямий вплив на спосіб життя споживачів і за допомогою цього - на їх попит на товари. Соціальні умови впливають на відношення окремого індивіда до роботи, що в свою чергу, впливає на його ставлення до заробітної плати, до умов праці, передбачених бізнесовою діяльністю.</w:t>
      </w:r>
    </w:p>
    <w:p w:rsidR="002717F0" w:rsidRDefault="002717F0"/>
    <w:sectPr w:rsidR="00271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CC9" w:rsidRDefault="004A6CC9" w:rsidP="004A6CC9">
      <w:pPr>
        <w:spacing w:after="0" w:line="240" w:lineRule="auto"/>
      </w:pPr>
      <w:r>
        <w:separator/>
      </w:r>
    </w:p>
  </w:endnote>
  <w:endnote w:type="continuationSeparator" w:id="0">
    <w:p w:rsidR="004A6CC9" w:rsidRDefault="004A6CC9" w:rsidP="004A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C9" w:rsidRDefault="004A6C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C9" w:rsidRDefault="004A6C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C9" w:rsidRDefault="004A6C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CC9" w:rsidRDefault="004A6CC9" w:rsidP="004A6CC9">
      <w:pPr>
        <w:spacing w:after="0" w:line="240" w:lineRule="auto"/>
      </w:pPr>
      <w:r>
        <w:separator/>
      </w:r>
    </w:p>
  </w:footnote>
  <w:footnote w:type="continuationSeparator" w:id="0">
    <w:p w:rsidR="004A6CC9" w:rsidRDefault="004A6CC9" w:rsidP="004A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C9" w:rsidRDefault="004A6CC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257610" o:spid="_x0000_s2050" type="#_x0000_t136" style="position:absolute;margin-left:0;margin-top:0;width:635.2pt;height:23.9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ЕКОНОМІКО-ПРАВОВІ ЗАСАДИ ПІДПРИЄМНИЦЬКОЇ ДІЯЛЬНОСТІ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C9" w:rsidRDefault="004A6CC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257611" o:spid="_x0000_s2051" type="#_x0000_t136" style="position:absolute;margin-left:0;margin-top:0;width:635.2pt;height:23.9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ЕКОНОМІКО-ПРАВОВІ ЗАСАДИ ПІДПРИЄМНИЦЬКОЇ ДІЯЛЬНОСТІ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C9" w:rsidRDefault="004A6CC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257609" o:spid="_x0000_s2049" type="#_x0000_t136" style="position:absolute;margin-left:0;margin-top:0;width:635.2pt;height:23.9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ЕКОНОМІКО-ПРАВОВІ ЗАСАДИ ПІДПРИЄМНИЦЬКОЇ ДІЯЛЬНОСТІ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C29"/>
    <w:multiLevelType w:val="hybridMultilevel"/>
    <w:tmpl w:val="9F94956A"/>
    <w:lvl w:ilvl="0" w:tplc="9EBE4B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002F"/>
    <w:multiLevelType w:val="hybridMultilevel"/>
    <w:tmpl w:val="69BEF676"/>
    <w:lvl w:ilvl="0" w:tplc="9EBE4B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77EA"/>
    <w:multiLevelType w:val="hybridMultilevel"/>
    <w:tmpl w:val="1832A062"/>
    <w:lvl w:ilvl="0" w:tplc="9EBE4B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61E1"/>
    <w:multiLevelType w:val="hybridMultilevel"/>
    <w:tmpl w:val="9C4A3206"/>
    <w:lvl w:ilvl="0" w:tplc="9EBE4B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0346"/>
    <w:multiLevelType w:val="hybridMultilevel"/>
    <w:tmpl w:val="8D36E29C"/>
    <w:lvl w:ilvl="0" w:tplc="EE9A1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3D5789"/>
    <w:multiLevelType w:val="hybridMultilevel"/>
    <w:tmpl w:val="BF3C108E"/>
    <w:lvl w:ilvl="0" w:tplc="9EBE4B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6B2"/>
    <w:multiLevelType w:val="hybridMultilevel"/>
    <w:tmpl w:val="66C29FD0"/>
    <w:lvl w:ilvl="0" w:tplc="9EBE4B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38"/>
    <w:rsid w:val="002717F0"/>
    <w:rsid w:val="004A6CC9"/>
    <w:rsid w:val="00511D38"/>
    <w:rsid w:val="00771EF4"/>
    <w:rsid w:val="007C0B40"/>
    <w:rsid w:val="00805C73"/>
    <w:rsid w:val="00B1311C"/>
    <w:rsid w:val="00E4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3519710-C426-407F-B0DA-BD2DC9D9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11C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A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CC9"/>
    <w:rPr>
      <w:lang w:val="uk-UA"/>
    </w:rPr>
  </w:style>
  <w:style w:type="paragraph" w:styleId="a6">
    <w:name w:val="footer"/>
    <w:basedOn w:val="a"/>
    <w:link w:val="a7"/>
    <w:uiPriority w:val="99"/>
    <w:unhideWhenUsed/>
    <w:rsid w:val="004A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CC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sotnvm@ukr.net</dc:creator>
  <cp:keywords/>
  <dc:description/>
  <cp:lastModifiedBy>sotnvm@ukr.net</cp:lastModifiedBy>
  <cp:revision>7</cp:revision>
  <dcterms:created xsi:type="dcterms:W3CDTF">2016-11-28T06:50:00Z</dcterms:created>
  <dcterms:modified xsi:type="dcterms:W3CDTF">2016-12-13T12:50:00Z</dcterms:modified>
</cp:coreProperties>
</file>