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00" w:rsidRDefault="003E3400" w:rsidP="003E34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ДЕРЖАВНИЙ УНІВЕРСИТЕТ ТЕЛЕКОМУНІКАЦІЙ</w:t>
      </w:r>
    </w:p>
    <w:p w:rsidR="003E3400" w:rsidRDefault="003E3400" w:rsidP="003E3400">
      <w:pPr>
        <w:jc w:val="center"/>
        <w:rPr>
          <w:sz w:val="28"/>
          <w:szCs w:val="28"/>
        </w:rPr>
      </w:pPr>
    </w:p>
    <w:p w:rsidR="003E3400" w:rsidRDefault="003E3400" w:rsidP="003E3400">
      <w:pPr>
        <w:jc w:val="center"/>
        <w:rPr>
          <w:sz w:val="28"/>
          <w:szCs w:val="28"/>
        </w:rPr>
      </w:pPr>
    </w:p>
    <w:p w:rsidR="003E3400" w:rsidRDefault="003E3400" w:rsidP="003E3400">
      <w:pPr>
        <w:jc w:val="center"/>
        <w:rPr>
          <w:sz w:val="28"/>
          <w:szCs w:val="28"/>
        </w:rPr>
      </w:pPr>
    </w:p>
    <w:p w:rsidR="003E3400" w:rsidRDefault="003E3400" w:rsidP="003E3400">
      <w:pPr>
        <w:jc w:val="center"/>
        <w:rPr>
          <w:sz w:val="28"/>
          <w:szCs w:val="28"/>
        </w:rPr>
      </w:pPr>
    </w:p>
    <w:p w:rsidR="003E3400" w:rsidRDefault="003E3400" w:rsidP="003E3400">
      <w:pPr>
        <w:jc w:val="center"/>
        <w:rPr>
          <w:sz w:val="28"/>
          <w:szCs w:val="28"/>
        </w:rPr>
      </w:pPr>
    </w:p>
    <w:p w:rsidR="003E3400" w:rsidRDefault="003E3400" w:rsidP="003E3400">
      <w:pPr>
        <w:jc w:val="center"/>
        <w:rPr>
          <w:sz w:val="28"/>
          <w:szCs w:val="28"/>
        </w:rPr>
      </w:pPr>
    </w:p>
    <w:p w:rsidR="003E3400" w:rsidRDefault="003E3400" w:rsidP="003E3400">
      <w:pPr>
        <w:jc w:val="center"/>
        <w:rPr>
          <w:sz w:val="28"/>
          <w:szCs w:val="28"/>
        </w:rPr>
      </w:pPr>
    </w:p>
    <w:p w:rsidR="003E3400" w:rsidRDefault="003E3400" w:rsidP="003E3400">
      <w:pPr>
        <w:jc w:val="center"/>
        <w:rPr>
          <w:sz w:val="28"/>
          <w:szCs w:val="28"/>
        </w:rPr>
      </w:pPr>
    </w:p>
    <w:p w:rsidR="003E3400" w:rsidRDefault="003E3400" w:rsidP="003E3400">
      <w:pPr>
        <w:jc w:val="center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>Теорія комунікацій</w:t>
      </w:r>
    </w:p>
    <w:p w:rsidR="003E3400" w:rsidRDefault="003E3400" w:rsidP="003E3400">
      <w:pPr>
        <w:jc w:val="center"/>
        <w:rPr>
          <w:rFonts w:cs="Arial"/>
          <w:b/>
          <w:bCs/>
          <w:sz w:val="28"/>
          <w:szCs w:val="28"/>
        </w:rPr>
      </w:pPr>
      <w:r>
        <w:rPr>
          <w:sz w:val="28"/>
          <w:szCs w:val="28"/>
        </w:rPr>
        <w:t>( назва навчальної дисципліни)</w:t>
      </w:r>
    </w:p>
    <w:p w:rsidR="003E3400" w:rsidRDefault="003E3400" w:rsidP="003E3400">
      <w:pPr>
        <w:jc w:val="center"/>
        <w:rPr>
          <w:sz w:val="28"/>
          <w:szCs w:val="28"/>
        </w:rPr>
      </w:pPr>
    </w:p>
    <w:p w:rsidR="003E3400" w:rsidRDefault="003E3400" w:rsidP="003E3400">
      <w:pPr>
        <w:jc w:val="center"/>
        <w:rPr>
          <w:sz w:val="28"/>
          <w:szCs w:val="28"/>
        </w:rPr>
      </w:pPr>
    </w:p>
    <w:p w:rsidR="003E3400" w:rsidRDefault="003E3400" w:rsidP="003E3400">
      <w:pPr>
        <w:jc w:val="center"/>
        <w:rPr>
          <w:sz w:val="28"/>
          <w:szCs w:val="28"/>
        </w:rPr>
      </w:pPr>
    </w:p>
    <w:p w:rsidR="003E3400" w:rsidRPr="003E3400" w:rsidRDefault="003E3400" w:rsidP="003E3400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  <w:lang w:val="en-US"/>
        </w:rPr>
        <w:t>МЕТОДИЧНІ РЕКОМЕНДАЦІЇ</w:t>
      </w:r>
    </w:p>
    <w:p w:rsidR="003E3400" w:rsidRDefault="003E3400" w:rsidP="003E3400">
      <w:pPr>
        <w:jc w:val="center"/>
        <w:rPr>
          <w:b/>
          <w:sz w:val="32"/>
          <w:szCs w:val="32"/>
        </w:rPr>
      </w:pPr>
    </w:p>
    <w:p w:rsidR="003E3400" w:rsidRDefault="003E3400" w:rsidP="003E3400">
      <w:pPr>
        <w:ind w:firstLine="708"/>
      </w:pPr>
      <w:r>
        <w:t>напрям підготовки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>6.030101</w:t>
      </w:r>
      <w:r>
        <w:rPr>
          <w:u w:val="single"/>
        </w:rPr>
        <w:tab/>
        <w:t>Соціологія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E3400" w:rsidRDefault="003E3400" w:rsidP="003E3400">
      <w:pPr>
        <w:jc w:val="center"/>
        <w:rPr>
          <w:sz w:val="16"/>
        </w:rPr>
      </w:pPr>
      <w:r>
        <w:rPr>
          <w:sz w:val="16"/>
        </w:rPr>
        <w:t>(шифр і назва напряму підготовки)</w:t>
      </w:r>
    </w:p>
    <w:p w:rsidR="003E3400" w:rsidRDefault="003E3400" w:rsidP="003E3400">
      <w:pPr>
        <w:ind w:firstLine="708"/>
      </w:pPr>
    </w:p>
    <w:p w:rsidR="003E3400" w:rsidRDefault="003E3400" w:rsidP="003E3400">
      <w:pPr>
        <w:ind w:firstLine="708"/>
      </w:pPr>
      <w:r>
        <w:t xml:space="preserve">спеціальність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6.030101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E3400" w:rsidRDefault="003E3400" w:rsidP="003E3400">
      <w:pPr>
        <w:jc w:val="center"/>
        <w:rPr>
          <w:sz w:val="16"/>
        </w:rPr>
      </w:pPr>
      <w:r>
        <w:rPr>
          <w:sz w:val="16"/>
        </w:rPr>
        <w:t>(шифр і назва спеціальності)</w:t>
      </w:r>
    </w:p>
    <w:p w:rsidR="003E3400" w:rsidRDefault="003E3400" w:rsidP="003E3400">
      <w:pPr>
        <w:ind w:firstLine="708"/>
      </w:pPr>
    </w:p>
    <w:p w:rsidR="003E3400" w:rsidRDefault="003E3400" w:rsidP="003E3400">
      <w:pPr>
        <w:ind w:firstLine="708"/>
      </w:pPr>
      <w:r>
        <w:t>спеціалізація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Соціологія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E3400" w:rsidRDefault="003E3400" w:rsidP="003E3400">
      <w:pPr>
        <w:jc w:val="center"/>
        <w:rPr>
          <w:sz w:val="16"/>
        </w:rPr>
      </w:pPr>
      <w:r>
        <w:rPr>
          <w:sz w:val="16"/>
        </w:rPr>
        <w:t>(назва спеціалізації)</w:t>
      </w:r>
    </w:p>
    <w:p w:rsidR="003E3400" w:rsidRDefault="003E3400" w:rsidP="003E3400">
      <w:pPr>
        <w:ind w:firstLine="708"/>
      </w:pPr>
    </w:p>
    <w:p w:rsidR="003E3400" w:rsidRDefault="003E3400" w:rsidP="003E3400">
      <w:pPr>
        <w:jc w:val="center"/>
        <w:rPr>
          <w:sz w:val="16"/>
        </w:rPr>
      </w:pPr>
      <w:r>
        <w:rPr>
          <w:sz w:val="16"/>
        </w:rPr>
        <w:t xml:space="preserve"> (назва інституту, факультету, відділення)</w:t>
      </w:r>
    </w:p>
    <w:p w:rsidR="003E3400" w:rsidRDefault="003E3400" w:rsidP="003E3400">
      <w:pPr>
        <w:jc w:val="center"/>
        <w:rPr>
          <w:b/>
          <w:sz w:val="32"/>
          <w:szCs w:val="32"/>
        </w:rPr>
      </w:pPr>
    </w:p>
    <w:p w:rsidR="003E3400" w:rsidRDefault="003E3400" w:rsidP="003E3400">
      <w:pPr>
        <w:jc w:val="center"/>
        <w:rPr>
          <w:b/>
          <w:sz w:val="28"/>
          <w:szCs w:val="28"/>
        </w:rPr>
      </w:pPr>
    </w:p>
    <w:p w:rsidR="003E3400" w:rsidRDefault="003E3400" w:rsidP="003E3400">
      <w:pPr>
        <w:jc w:val="center"/>
        <w:rPr>
          <w:b/>
          <w:sz w:val="28"/>
          <w:szCs w:val="28"/>
        </w:rPr>
      </w:pPr>
    </w:p>
    <w:p w:rsidR="003E3400" w:rsidRDefault="003E3400" w:rsidP="003E3400">
      <w:pPr>
        <w:jc w:val="center"/>
        <w:rPr>
          <w:b/>
          <w:sz w:val="28"/>
          <w:szCs w:val="28"/>
        </w:rPr>
      </w:pPr>
    </w:p>
    <w:p w:rsidR="003E3400" w:rsidRDefault="003E3400" w:rsidP="003E3400">
      <w:pPr>
        <w:jc w:val="center"/>
        <w:rPr>
          <w:b/>
          <w:sz w:val="28"/>
          <w:szCs w:val="28"/>
        </w:rPr>
      </w:pPr>
    </w:p>
    <w:p w:rsidR="003E3400" w:rsidRDefault="003E3400" w:rsidP="003E3400">
      <w:pPr>
        <w:jc w:val="center"/>
        <w:rPr>
          <w:b/>
          <w:sz w:val="28"/>
          <w:szCs w:val="28"/>
        </w:rPr>
      </w:pPr>
    </w:p>
    <w:p w:rsidR="003E3400" w:rsidRDefault="003E3400" w:rsidP="003E3400">
      <w:pPr>
        <w:jc w:val="center"/>
        <w:rPr>
          <w:b/>
          <w:sz w:val="28"/>
          <w:szCs w:val="28"/>
        </w:rPr>
      </w:pPr>
    </w:p>
    <w:p w:rsidR="003E3400" w:rsidRDefault="003E3400" w:rsidP="003E3400">
      <w:pPr>
        <w:jc w:val="center"/>
        <w:rPr>
          <w:b/>
          <w:sz w:val="28"/>
          <w:szCs w:val="28"/>
        </w:rPr>
      </w:pPr>
    </w:p>
    <w:p w:rsidR="003E3400" w:rsidRDefault="003E3400" w:rsidP="003E3400">
      <w:pPr>
        <w:jc w:val="center"/>
        <w:rPr>
          <w:b/>
          <w:sz w:val="28"/>
          <w:szCs w:val="28"/>
        </w:rPr>
      </w:pPr>
    </w:p>
    <w:p w:rsidR="003E3400" w:rsidRDefault="003E3400" w:rsidP="003E3400">
      <w:pPr>
        <w:jc w:val="center"/>
        <w:rPr>
          <w:b/>
          <w:sz w:val="28"/>
          <w:szCs w:val="28"/>
        </w:rPr>
      </w:pPr>
    </w:p>
    <w:p w:rsidR="003E3400" w:rsidRDefault="003E3400" w:rsidP="003E3400">
      <w:pPr>
        <w:jc w:val="center"/>
        <w:rPr>
          <w:b/>
          <w:sz w:val="28"/>
          <w:szCs w:val="28"/>
        </w:rPr>
      </w:pPr>
    </w:p>
    <w:p w:rsidR="003E3400" w:rsidRDefault="003E3400" w:rsidP="003E3400">
      <w:pPr>
        <w:jc w:val="center"/>
        <w:rPr>
          <w:b/>
          <w:sz w:val="28"/>
          <w:szCs w:val="28"/>
        </w:rPr>
      </w:pPr>
    </w:p>
    <w:p w:rsidR="003E3400" w:rsidRDefault="003E3400" w:rsidP="003E3400">
      <w:pPr>
        <w:jc w:val="center"/>
        <w:rPr>
          <w:b/>
          <w:sz w:val="28"/>
          <w:szCs w:val="28"/>
        </w:rPr>
      </w:pPr>
    </w:p>
    <w:p w:rsidR="003E3400" w:rsidRDefault="003E3400" w:rsidP="003E3400">
      <w:pPr>
        <w:jc w:val="center"/>
        <w:rPr>
          <w:b/>
          <w:sz w:val="28"/>
          <w:szCs w:val="28"/>
        </w:rPr>
      </w:pPr>
    </w:p>
    <w:p w:rsidR="003E3400" w:rsidRDefault="003E3400" w:rsidP="003E3400">
      <w:pPr>
        <w:jc w:val="center"/>
        <w:rPr>
          <w:b/>
          <w:sz w:val="28"/>
          <w:szCs w:val="28"/>
        </w:rPr>
      </w:pPr>
    </w:p>
    <w:p w:rsidR="003E3400" w:rsidRDefault="003E3400" w:rsidP="003E3400">
      <w:pPr>
        <w:jc w:val="center"/>
        <w:rPr>
          <w:b/>
          <w:sz w:val="28"/>
          <w:szCs w:val="28"/>
        </w:rPr>
      </w:pPr>
    </w:p>
    <w:p w:rsidR="003E3400" w:rsidRDefault="003E3400" w:rsidP="003E3400">
      <w:pPr>
        <w:jc w:val="center"/>
        <w:rPr>
          <w:b/>
          <w:sz w:val="28"/>
          <w:szCs w:val="28"/>
        </w:rPr>
      </w:pPr>
    </w:p>
    <w:p w:rsidR="003E3400" w:rsidRDefault="003E3400" w:rsidP="003E3400">
      <w:pPr>
        <w:jc w:val="center"/>
        <w:rPr>
          <w:sz w:val="28"/>
          <w:szCs w:val="28"/>
        </w:rPr>
      </w:pPr>
      <w:r>
        <w:rPr>
          <w:sz w:val="28"/>
          <w:szCs w:val="28"/>
        </w:rPr>
        <w:t>Київ 2014</w:t>
      </w:r>
    </w:p>
    <w:p w:rsidR="003E3400" w:rsidRDefault="003E3400" w:rsidP="003E3400">
      <w:pPr>
        <w:tabs>
          <w:tab w:val="left" w:pos="2835"/>
          <w:tab w:val="left" w:pos="3828"/>
        </w:tabs>
        <w:ind w:right="-143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 xml:space="preserve">РОЗРОБЛЕНО ТА ВНЕСЕНО: </w:t>
      </w:r>
    </w:p>
    <w:p w:rsidR="003E3400" w:rsidRDefault="003E3400" w:rsidP="003E3400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Науково-навчальний інститутом гуманітарних технологій Державного університету телекомунікацій.</w:t>
      </w:r>
    </w:p>
    <w:p w:rsidR="003E3400" w:rsidRDefault="003E3400" w:rsidP="003E3400">
      <w:pPr>
        <w:pStyle w:val="a3"/>
        <w:jc w:val="both"/>
        <w:rPr>
          <w:szCs w:val="28"/>
        </w:rPr>
      </w:pPr>
    </w:p>
    <w:p w:rsidR="003E3400" w:rsidRDefault="003E3400" w:rsidP="003E3400">
      <w:pPr>
        <w:ind w:left="3960" w:hanging="3960"/>
        <w:jc w:val="both"/>
        <w:rPr>
          <w:sz w:val="28"/>
          <w:szCs w:val="28"/>
        </w:rPr>
      </w:pPr>
      <w:r>
        <w:rPr>
          <w:sz w:val="28"/>
          <w:szCs w:val="28"/>
        </w:rPr>
        <w:t>РОЗРОБНИК ПРОГРАМИ:</w:t>
      </w:r>
    </w:p>
    <w:p w:rsidR="003E3400" w:rsidRDefault="003E3400" w:rsidP="003E3400">
      <w:pPr>
        <w:jc w:val="both"/>
        <w:rPr>
          <w:sz w:val="28"/>
          <w:szCs w:val="28"/>
        </w:rPr>
      </w:pPr>
      <w:r>
        <w:rPr>
          <w:sz w:val="28"/>
          <w:szCs w:val="28"/>
        </w:rPr>
        <w:t>Кожедуб Олена Василівна –кандидат соціологічних наук.</w:t>
      </w:r>
    </w:p>
    <w:p w:rsidR="003E3400" w:rsidRDefault="003E3400" w:rsidP="003E3400">
      <w:pPr>
        <w:rPr>
          <w:sz w:val="28"/>
          <w:szCs w:val="28"/>
        </w:rPr>
      </w:pPr>
    </w:p>
    <w:p w:rsidR="003E3400" w:rsidRDefault="003E3400" w:rsidP="003E3400">
      <w:pPr>
        <w:pStyle w:val="3"/>
        <w:spacing w:after="0"/>
        <w:rPr>
          <w:sz w:val="28"/>
          <w:szCs w:val="28"/>
          <w:lang w:val="uk-UA"/>
        </w:rPr>
      </w:pPr>
    </w:p>
    <w:p w:rsidR="003E3400" w:rsidRDefault="003E3400" w:rsidP="003E3400">
      <w:pPr>
        <w:pStyle w:val="3"/>
        <w:spacing w:after="0"/>
        <w:rPr>
          <w:sz w:val="28"/>
          <w:szCs w:val="28"/>
          <w:lang w:val="uk-UA"/>
        </w:rPr>
      </w:pPr>
    </w:p>
    <w:p w:rsidR="003E3400" w:rsidRDefault="003E3400" w:rsidP="003E3400">
      <w:pPr>
        <w:jc w:val="center"/>
        <w:rPr>
          <w:b/>
          <w:bCs/>
          <w:caps/>
        </w:rPr>
      </w:pPr>
      <w:r>
        <w:rPr>
          <w:sz w:val="20"/>
        </w:rPr>
        <w:br w:type="page"/>
      </w:r>
      <w:r>
        <w:rPr>
          <w:b/>
          <w:bCs/>
          <w:caps/>
        </w:rPr>
        <w:lastRenderedPageBreak/>
        <w:t>Вступ</w:t>
      </w:r>
    </w:p>
    <w:p w:rsidR="003E3400" w:rsidRDefault="003E3400" w:rsidP="003E3400">
      <w:pPr>
        <w:ind w:right="-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Програма вивчення нормативної навчальної дисципліни </w:t>
      </w:r>
      <w:r>
        <w:rPr>
          <w:sz w:val="28"/>
          <w:szCs w:val="28"/>
          <w:u w:val="single"/>
        </w:rPr>
        <w:t>“Теорія комунікацій”</w:t>
      </w:r>
      <w:r>
        <w:rPr>
          <w:sz w:val="28"/>
          <w:szCs w:val="28"/>
        </w:rPr>
        <w:t xml:space="preserve"> складена відповідно до освітньо-професійної програми підготовки освітньо-кваліфікаційного рівня “Бакалавр” напряму 6.020303 Соціологія; </w:t>
      </w:r>
    </w:p>
    <w:p w:rsidR="003E3400" w:rsidRDefault="003E3400" w:rsidP="003E3400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Предметом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є історія виникнення і розвитку різних теорій комунікацій; комунікація як вид діяльності і соціальний процес; сучасні теорії комунікації.</w:t>
      </w:r>
    </w:p>
    <w:p w:rsidR="003E3400" w:rsidRDefault="003E3400" w:rsidP="003E3400">
      <w:pPr>
        <w:pStyle w:val="a5"/>
        <w:jc w:val="both"/>
        <w:rPr>
          <w:szCs w:val="28"/>
        </w:rPr>
      </w:pPr>
      <w:r>
        <w:rPr>
          <w:b/>
          <w:bCs/>
          <w:szCs w:val="28"/>
        </w:rPr>
        <w:t>Міждисциплінарні зв’язки</w:t>
      </w:r>
      <w:r>
        <w:rPr>
          <w:szCs w:val="28"/>
        </w:rPr>
        <w:t xml:space="preserve">: Навчальна дисципліна </w:t>
      </w:r>
      <w:r>
        <w:rPr>
          <w:b/>
          <w:szCs w:val="28"/>
        </w:rPr>
        <w:t>“Теорія комунікацій”</w:t>
      </w:r>
      <w:r>
        <w:rPr>
          <w:szCs w:val="28"/>
        </w:rPr>
        <w:t xml:space="preserve"> тематично і змістовно пов’язана з комплексом філософських, та соціологічних дисциплін, що передбачені навчальними планами спеціальності 6.030101 Соціологія.</w:t>
      </w:r>
    </w:p>
    <w:p w:rsidR="003E3400" w:rsidRDefault="003E3400" w:rsidP="003E3400">
      <w:pPr>
        <w:pStyle w:val="a5"/>
        <w:jc w:val="both"/>
        <w:rPr>
          <w:szCs w:val="28"/>
        </w:rPr>
      </w:pPr>
      <w:r>
        <w:rPr>
          <w:szCs w:val="28"/>
        </w:rPr>
        <w:t xml:space="preserve">Суттєвим є зв’язок дисципліни з курсом </w:t>
      </w:r>
      <w:r>
        <w:rPr>
          <w:b/>
          <w:bCs/>
          <w:szCs w:val="28"/>
        </w:rPr>
        <w:t>“Історія соціологічних теорій і вчень”,</w:t>
      </w:r>
      <w:r>
        <w:rPr>
          <w:szCs w:val="28"/>
        </w:rPr>
        <w:t xml:space="preserve"> який розкриває </w:t>
      </w:r>
      <w:r>
        <w:rPr>
          <w:color w:val="231F20"/>
          <w:szCs w:val="28"/>
        </w:rPr>
        <w:t>логіку виникнення соціології, розвиток поглядів на суспільство і людину.</w:t>
      </w:r>
    </w:p>
    <w:p w:rsidR="003E3400" w:rsidRDefault="003E3400" w:rsidP="003E3400">
      <w:pPr>
        <w:pStyle w:val="a5"/>
        <w:jc w:val="both"/>
        <w:rPr>
          <w:szCs w:val="28"/>
        </w:rPr>
      </w:pPr>
      <w:r>
        <w:rPr>
          <w:szCs w:val="28"/>
        </w:rPr>
        <w:t xml:space="preserve">Тісними є зв’язки дисципліни із </w:t>
      </w:r>
      <w:r>
        <w:rPr>
          <w:b/>
          <w:bCs/>
          <w:szCs w:val="28"/>
        </w:rPr>
        <w:t>“Соціологія громадської думки”,</w:t>
      </w:r>
      <w:r>
        <w:rPr>
          <w:szCs w:val="28"/>
        </w:rPr>
        <w:t xml:space="preserve"> що досліджує громадську думку як специфічний вияв свідомості і поведінки людей, що характеризується зв’язком з усіма формами суспільної свідомості, синтезом повсякденної і теоретичної свідомості, а також як практичний засіб впливу на реальність.</w:t>
      </w:r>
    </w:p>
    <w:p w:rsidR="003E3400" w:rsidRDefault="003E3400" w:rsidP="003E34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Програма навчальної дисципліни “Теорія комунікацій” складається з таких </w:t>
      </w:r>
      <w:r>
        <w:rPr>
          <w:b/>
          <w:sz w:val="28"/>
          <w:szCs w:val="28"/>
        </w:rPr>
        <w:t>трьох змістових модулів</w:t>
      </w:r>
      <w:r>
        <w:rPr>
          <w:sz w:val="28"/>
          <w:szCs w:val="28"/>
        </w:rPr>
        <w:t>:</w:t>
      </w:r>
    </w:p>
    <w:p w:rsidR="003E3400" w:rsidRDefault="003E3400" w:rsidP="003E3400">
      <w:pPr>
        <w:ind w:right="-108" w:firstLine="720"/>
        <w:rPr>
          <w:bCs/>
          <w:sz w:val="28"/>
          <w:szCs w:val="28"/>
        </w:rPr>
      </w:pPr>
      <w:r>
        <w:rPr>
          <w:sz w:val="28"/>
          <w:szCs w:val="28"/>
        </w:rPr>
        <w:t>Змістовий модуль 1. Теоретико-методологічні основи теорії комунікації.</w:t>
      </w:r>
    </w:p>
    <w:p w:rsidR="003E3400" w:rsidRDefault="003E3400" w:rsidP="003E3400">
      <w:pPr>
        <w:ind w:right="-108" w:firstLine="720"/>
        <w:rPr>
          <w:bCs/>
          <w:sz w:val="28"/>
          <w:szCs w:val="28"/>
        </w:rPr>
      </w:pPr>
      <w:r>
        <w:rPr>
          <w:sz w:val="28"/>
          <w:szCs w:val="28"/>
        </w:rPr>
        <w:t>Змістовий модуль 2. Структура та види комунікації</w:t>
      </w:r>
      <w:r>
        <w:rPr>
          <w:bCs/>
          <w:sz w:val="28"/>
          <w:szCs w:val="28"/>
        </w:rPr>
        <w:t>.</w:t>
      </w:r>
    </w:p>
    <w:p w:rsidR="003E3400" w:rsidRDefault="003E3400" w:rsidP="003E3400">
      <w:pPr>
        <w:ind w:right="-108" w:firstLine="720"/>
        <w:rPr>
          <w:bCs/>
          <w:spacing w:val="-20"/>
          <w:sz w:val="28"/>
          <w:szCs w:val="28"/>
        </w:rPr>
      </w:pPr>
      <w:r>
        <w:rPr>
          <w:bCs/>
          <w:sz w:val="28"/>
          <w:szCs w:val="28"/>
        </w:rPr>
        <w:t xml:space="preserve">Змістовий модуль 3. </w:t>
      </w:r>
      <w:r>
        <w:rPr>
          <w:bCs/>
          <w:spacing w:val="-20"/>
          <w:sz w:val="28"/>
          <w:szCs w:val="28"/>
        </w:rPr>
        <w:t>Методичні основи дослідження комунікативних процесів</w:t>
      </w:r>
    </w:p>
    <w:p w:rsidR="003E3400" w:rsidRDefault="003E3400" w:rsidP="003E3400">
      <w:pPr>
        <w:pStyle w:val="a5"/>
        <w:jc w:val="both"/>
        <w:rPr>
          <w:szCs w:val="28"/>
        </w:rPr>
      </w:pPr>
      <w:r>
        <w:rPr>
          <w:szCs w:val="28"/>
        </w:rPr>
        <w:t>На вивчення навчальної дисципліни відводиться 134 години</w:t>
      </w:r>
      <w:r>
        <w:rPr>
          <w:szCs w:val="28"/>
          <w:lang w:val="ru-RU"/>
        </w:rPr>
        <w:t xml:space="preserve"> (4,5 </w:t>
      </w:r>
      <w:r>
        <w:rPr>
          <w:szCs w:val="28"/>
        </w:rPr>
        <w:t xml:space="preserve">кредити </w:t>
      </w:r>
      <w:r>
        <w:rPr>
          <w:szCs w:val="28"/>
          <w:lang w:val="en-US"/>
        </w:rPr>
        <w:t>ECTS</w:t>
      </w:r>
      <w:r>
        <w:rPr>
          <w:szCs w:val="28"/>
        </w:rPr>
        <w:t>) для денної форми навчання.</w:t>
      </w:r>
    </w:p>
    <w:p w:rsidR="003E3400" w:rsidRDefault="003E3400" w:rsidP="003E3400">
      <w:pPr>
        <w:tabs>
          <w:tab w:val="left" w:pos="9355"/>
        </w:tabs>
        <w:ind w:firstLine="900"/>
        <w:jc w:val="both"/>
        <w:rPr>
          <w:sz w:val="16"/>
          <w:szCs w:val="16"/>
        </w:rPr>
      </w:pPr>
    </w:p>
    <w:p w:rsidR="003E3400" w:rsidRDefault="003E3400" w:rsidP="003E34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 Мета та завдання навчальної дисципліни</w:t>
      </w:r>
    </w:p>
    <w:p w:rsidR="003E3400" w:rsidRDefault="003E3400" w:rsidP="003E3400">
      <w:pPr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1.1. Мета: </w:t>
      </w:r>
      <w:r>
        <w:rPr>
          <w:color w:val="000000"/>
          <w:spacing w:val="3"/>
          <w:sz w:val="28"/>
          <w:szCs w:val="28"/>
        </w:rPr>
        <w:t>розкриття змісту основних теоретичних концепцій і термінів, які використовуються в сучасній теорії комунікацій, формування у студентів уявлення про основні дослідницькі підходи до вивчення даного проблемного поля, надання знання про практичне застосування і використання методики і основних методів соціологічного вивчення процесів масової комунікації.</w:t>
      </w:r>
    </w:p>
    <w:p w:rsidR="003E3400" w:rsidRDefault="003E3400" w:rsidP="003E34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Завдання: </w:t>
      </w:r>
      <w:r>
        <w:rPr>
          <w:color w:val="000000"/>
          <w:spacing w:val="3"/>
          <w:sz w:val="28"/>
          <w:szCs w:val="28"/>
        </w:rPr>
        <w:t>формування уявлення про сутність і характер комунікаційних процесів в інформаційному суспільстві, механізми комунікації у сучасних засобах комунікації</w:t>
      </w:r>
      <w:r>
        <w:rPr>
          <w:sz w:val="28"/>
          <w:szCs w:val="28"/>
        </w:rPr>
        <w:t>; надання студентам знання про основні моделі комунікації, про спосіб організації комунікації в суспільстві</w:t>
      </w:r>
      <w:r>
        <w:rPr>
          <w:color w:val="000000"/>
          <w:spacing w:val="3"/>
          <w:sz w:val="28"/>
          <w:szCs w:val="28"/>
        </w:rPr>
        <w:t>.</w:t>
      </w:r>
    </w:p>
    <w:p w:rsidR="003E3400" w:rsidRDefault="003E3400" w:rsidP="003E3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результаті вивчення дисципліни студент повинен:</w:t>
      </w:r>
    </w:p>
    <w:p w:rsidR="003E3400" w:rsidRDefault="003E3400" w:rsidP="003E3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знати:</w:t>
      </w:r>
    </w:p>
    <w:p w:rsidR="003E3400" w:rsidRDefault="003E3400" w:rsidP="003E3400">
      <w:pPr>
        <w:numPr>
          <w:ilvl w:val="0"/>
          <w:numId w:val="1"/>
        </w:numPr>
        <w:autoSpaceDE w:val="0"/>
        <w:autoSpaceDN w:val="0"/>
        <w:ind w:left="540" w:hanging="360"/>
        <w:jc w:val="both"/>
        <w:rPr>
          <w:sz w:val="28"/>
          <w:szCs w:val="28"/>
        </w:rPr>
      </w:pPr>
      <w:r>
        <w:rPr>
          <w:sz w:val="28"/>
          <w:szCs w:val="28"/>
        </w:rPr>
        <w:t>предмет та базові категорії теорії комунікації;</w:t>
      </w:r>
    </w:p>
    <w:p w:rsidR="003E3400" w:rsidRDefault="003E3400" w:rsidP="003E3400">
      <w:pPr>
        <w:numPr>
          <w:ilvl w:val="0"/>
          <w:numId w:val="1"/>
        </w:numPr>
        <w:autoSpaceDE w:val="0"/>
        <w:autoSpaceDN w:val="0"/>
        <w:ind w:left="540" w:hanging="360"/>
        <w:jc w:val="both"/>
        <w:rPr>
          <w:sz w:val="28"/>
          <w:szCs w:val="28"/>
        </w:rPr>
      </w:pPr>
      <w:r>
        <w:rPr>
          <w:sz w:val="28"/>
          <w:szCs w:val="28"/>
        </w:rPr>
        <w:t>історію виникнення та розвитку комунікацій;</w:t>
      </w:r>
    </w:p>
    <w:p w:rsidR="003E3400" w:rsidRDefault="003E3400" w:rsidP="003E3400">
      <w:pPr>
        <w:numPr>
          <w:ilvl w:val="0"/>
          <w:numId w:val="1"/>
        </w:numPr>
        <w:autoSpaceDE w:val="0"/>
        <w:autoSpaceDN w:val="0"/>
        <w:ind w:left="540" w:hanging="360"/>
        <w:jc w:val="both"/>
        <w:rPr>
          <w:sz w:val="28"/>
          <w:szCs w:val="28"/>
        </w:rPr>
      </w:pPr>
      <w:r>
        <w:rPr>
          <w:sz w:val="28"/>
          <w:szCs w:val="28"/>
        </w:rPr>
        <w:t>основні положення теорій інформації та комунікацій;</w:t>
      </w:r>
    </w:p>
    <w:p w:rsidR="003E3400" w:rsidRDefault="003E3400" w:rsidP="003E3400">
      <w:pPr>
        <w:numPr>
          <w:ilvl w:val="0"/>
          <w:numId w:val="1"/>
        </w:numPr>
        <w:autoSpaceDE w:val="0"/>
        <w:autoSpaceDN w:val="0"/>
        <w:ind w:left="540" w:hanging="360"/>
        <w:jc w:val="both"/>
        <w:rPr>
          <w:sz w:val="28"/>
          <w:szCs w:val="28"/>
        </w:rPr>
      </w:pPr>
      <w:r>
        <w:rPr>
          <w:sz w:val="28"/>
          <w:szCs w:val="28"/>
        </w:rPr>
        <w:t>типи, функції та засоби комунікації;</w:t>
      </w:r>
    </w:p>
    <w:p w:rsidR="003E3400" w:rsidRDefault="003E3400" w:rsidP="003E3400">
      <w:pPr>
        <w:numPr>
          <w:ilvl w:val="0"/>
          <w:numId w:val="1"/>
        </w:numPr>
        <w:autoSpaceDE w:val="0"/>
        <w:autoSpaceDN w:val="0"/>
        <w:ind w:left="540" w:hanging="360"/>
        <w:jc w:val="both"/>
        <w:rPr>
          <w:sz w:val="28"/>
          <w:szCs w:val="28"/>
        </w:rPr>
      </w:pPr>
      <w:r>
        <w:rPr>
          <w:sz w:val="28"/>
          <w:szCs w:val="28"/>
        </w:rPr>
        <w:t>методи дослідження комунікацій;</w:t>
      </w:r>
    </w:p>
    <w:p w:rsidR="003E3400" w:rsidRDefault="003E3400" w:rsidP="003E3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уміти:</w:t>
      </w:r>
    </w:p>
    <w:p w:rsidR="003E3400" w:rsidRDefault="003E3400" w:rsidP="003E3400">
      <w:pPr>
        <w:numPr>
          <w:ilvl w:val="0"/>
          <w:numId w:val="1"/>
        </w:numPr>
        <w:autoSpaceDE w:val="0"/>
        <w:autoSpaceDN w:val="0"/>
        <w:ind w:left="540" w:hanging="360"/>
        <w:jc w:val="both"/>
        <w:rPr>
          <w:sz w:val="28"/>
          <w:szCs w:val="28"/>
        </w:rPr>
      </w:pPr>
      <w:r>
        <w:rPr>
          <w:sz w:val="28"/>
          <w:szCs w:val="28"/>
        </w:rPr>
        <w:t>здійснювати аналіз комунікативного процесу;</w:t>
      </w:r>
    </w:p>
    <w:p w:rsidR="003E3400" w:rsidRDefault="003E3400" w:rsidP="003E3400">
      <w:pPr>
        <w:numPr>
          <w:ilvl w:val="0"/>
          <w:numId w:val="1"/>
        </w:numPr>
        <w:autoSpaceDE w:val="0"/>
        <w:autoSpaceDN w:val="0"/>
        <w:ind w:left="540" w:hanging="360"/>
        <w:jc w:val="both"/>
        <w:rPr>
          <w:sz w:val="28"/>
          <w:szCs w:val="28"/>
        </w:rPr>
      </w:pPr>
      <w:r>
        <w:rPr>
          <w:sz w:val="28"/>
          <w:szCs w:val="28"/>
        </w:rPr>
        <w:t>виділяти та характеризувати функції комунікацій;</w:t>
      </w:r>
    </w:p>
    <w:p w:rsidR="003E3400" w:rsidRDefault="003E3400" w:rsidP="003E3400">
      <w:pPr>
        <w:numPr>
          <w:ilvl w:val="0"/>
          <w:numId w:val="1"/>
        </w:numPr>
        <w:autoSpaceDE w:val="0"/>
        <w:autoSpaceDN w:val="0"/>
        <w:ind w:left="540" w:hanging="360"/>
        <w:jc w:val="both"/>
        <w:rPr>
          <w:sz w:val="28"/>
          <w:szCs w:val="28"/>
        </w:rPr>
      </w:pPr>
      <w:r>
        <w:rPr>
          <w:sz w:val="28"/>
          <w:szCs w:val="28"/>
        </w:rPr>
        <w:t>застосовувати методи дослідження комунікацій (семіотичний аналіз, прагматичний аналіз, контент-аналіз, мотиваційний аналіз, аналіз політичних текстів).</w:t>
      </w:r>
    </w:p>
    <w:p w:rsidR="003E3400" w:rsidRDefault="003E3400" w:rsidP="003E3400">
      <w:pPr>
        <w:tabs>
          <w:tab w:val="left" w:pos="9355"/>
        </w:tabs>
        <w:jc w:val="center"/>
        <w:rPr>
          <w:b/>
          <w:bCs/>
          <w:sz w:val="28"/>
          <w:szCs w:val="28"/>
        </w:rPr>
      </w:pPr>
    </w:p>
    <w:p w:rsidR="003E3400" w:rsidRDefault="003E3400" w:rsidP="003E3400">
      <w:pPr>
        <w:tabs>
          <w:tab w:val="left" w:pos="9355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Інформаційний обсяг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навчальної</w:t>
      </w:r>
      <w:r>
        <w:rPr>
          <w:b/>
          <w:bCs/>
          <w:sz w:val="28"/>
          <w:szCs w:val="28"/>
        </w:rPr>
        <w:t xml:space="preserve"> дисципліни</w:t>
      </w:r>
    </w:p>
    <w:p w:rsidR="003E3400" w:rsidRDefault="003E3400" w:rsidP="003E3400">
      <w:pPr>
        <w:tabs>
          <w:tab w:val="left" w:pos="284"/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1. ТЕОРЕТИКО-МЕТОДОЛОГІЧНІ ОСНОВИ</w:t>
      </w:r>
    </w:p>
    <w:p w:rsidR="003E3400" w:rsidRDefault="003E3400" w:rsidP="003E3400">
      <w:pPr>
        <w:tabs>
          <w:tab w:val="left" w:pos="284"/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ТЕОРІЇ КОМУНІКАЦІЇ</w:t>
      </w:r>
    </w:p>
    <w:p w:rsidR="003E3400" w:rsidRDefault="003E3400" w:rsidP="003E340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Змістовий модуль 1. Предмет і базові аспекти теорії комунікації</w:t>
      </w:r>
    </w:p>
    <w:p w:rsidR="003E3400" w:rsidRDefault="003E3400" w:rsidP="003E3400">
      <w:pPr>
        <w:ind w:firstLine="709"/>
        <w:jc w:val="both"/>
      </w:pPr>
      <w:r>
        <w:rPr>
          <w:sz w:val="28"/>
          <w:szCs w:val="28"/>
        </w:rPr>
        <w:t>Поняття “спілкування”, “комунікація”, “мовна діяльність”. Онтологічний аспект: біологічні, соціальні, етнічні, психологічні фактори комунікації. Комунікаця як об’єкт дослідження. Основні складові соціальної комунікації. Методологічні основи комунікації: біхевіоризм, символічний інтеракціонізм, феноменалізм, функціональний підхід, структуралізм, технологічний детермінізм тощо.</w:t>
      </w:r>
      <w:r>
        <w:t xml:space="preserve"> </w:t>
      </w:r>
    </w:p>
    <w:p w:rsidR="003E3400" w:rsidRDefault="003E3400" w:rsidP="003E3400">
      <w:pPr>
        <w:ind w:firstLine="709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Теле- етап розвитку комунікації. Віртуальна комунікація як особливий вид комунікації який характеризується поєднаннями процесів передавання та отримання інформації у просторі і часі.</w:t>
      </w:r>
    </w:p>
    <w:p w:rsidR="003E3400" w:rsidRDefault="003E3400" w:rsidP="003E3400">
      <w:pPr>
        <w:ind w:firstLine="709"/>
        <w:jc w:val="both"/>
      </w:pPr>
    </w:p>
    <w:p w:rsidR="003E3400" w:rsidRDefault="003E3400" w:rsidP="003E340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Змістовий модуль 2. Історія виникнення і розвитку комунікацій</w:t>
      </w:r>
    </w:p>
    <w:p w:rsidR="003E3400" w:rsidRDefault="003E3400" w:rsidP="003E3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Генезис масових комунікацій. Комунікативні революції (розвиток писемності, виготовлення печатного станка, використання електронних мас-медія). Телевізійний етап розвитку комунікації. Віртуальна комунікація як особливий вид комунікації який характеризується поєднаннями процесів передавання та отримання інформації у просторі і часі. Джерела і основні парадигми соціальних комунікацій. </w:t>
      </w:r>
    </w:p>
    <w:p w:rsidR="003E3400" w:rsidRDefault="003E3400" w:rsidP="003E3400">
      <w:pPr>
        <w:jc w:val="both"/>
        <w:rPr>
          <w:sz w:val="28"/>
          <w:szCs w:val="28"/>
        </w:rPr>
      </w:pPr>
    </w:p>
    <w:p w:rsidR="003E3400" w:rsidRDefault="003E3400" w:rsidP="003E340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Змістовий модуль 3. Теорії інформації і комунікацій</w:t>
      </w:r>
    </w:p>
    <w:p w:rsidR="003E3400" w:rsidRDefault="003E3400" w:rsidP="003E34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Класична парадигма комунікацій (Г. Ласуел). Нова комунікативна стратегія. Функціональний підхід в дослідженні сутності масової інформації. Теорія масового суспільства. Критична теорія. Теорія гегемонії масової комунікації. Теорія егалітарної масової комунікації. Концепція вільного потоку інформації. Культурологічна теорія комунікації. Теорія комунікативної компетенції. Теорія мінімального пізнання.</w:t>
      </w:r>
    </w:p>
    <w:p w:rsidR="003E3400" w:rsidRDefault="003E3400" w:rsidP="003E3400">
      <w:pPr>
        <w:rPr>
          <w:b/>
          <w:sz w:val="28"/>
          <w:szCs w:val="28"/>
        </w:rPr>
      </w:pPr>
    </w:p>
    <w:p w:rsidR="003E3400" w:rsidRDefault="003E3400" w:rsidP="003E340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Змістовий модуль 4. Моделі комунікацій</w:t>
      </w:r>
    </w:p>
    <w:p w:rsidR="003E3400" w:rsidRDefault="003E3400" w:rsidP="003E34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Комунікативний процес і його структура. Модель Якобсона. Модель Шенона-Вівера. Модель Н'юкома. Модель Лотмана. Модель Єко. Модель Барта. Особливості комунікації в мистецтві. Моделі масової комунікації. Лідери громадської думки. Пропагандистські моделі. Контрпропагандистські моделі. Модель“спіраль мовчання”. Модель телевізійної комунікації. Прикладні моделі комунікації. Релігійна комунікацій. Ділова комунікація. Рекламна комунікація. Теорія аргументації.</w:t>
      </w:r>
    </w:p>
    <w:p w:rsidR="003E3400" w:rsidRDefault="003E3400" w:rsidP="003E3400">
      <w:pPr>
        <w:ind w:firstLine="708"/>
        <w:jc w:val="center"/>
        <w:rPr>
          <w:bCs/>
          <w:sz w:val="28"/>
          <w:szCs w:val="28"/>
        </w:rPr>
      </w:pPr>
    </w:p>
    <w:p w:rsidR="003E3400" w:rsidRDefault="003E3400" w:rsidP="003E3400">
      <w:pPr>
        <w:tabs>
          <w:tab w:val="left" w:pos="284"/>
          <w:tab w:val="left" w:pos="567"/>
        </w:tabs>
        <w:jc w:val="center"/>
        <w:rPr>
          <w:b/>
          <w:sz w:val="28"/>
          <w:szCs w:val="28"/>
        </w:rPr>
      </w:pPr>
    </w:p>
    <w:p w:rsidR="003E3400" w:rsidRDefault="003E3400" w:rsidP="003E3400">
      <w:pPr>
        <w:tabs>
          <w:tab w:val="left" w:pos="284"/>
          <w:tab w:val="left" w:pos="567"/>
        </w:tabs>
        <w:jc w:val="center"/>
        <w:rPr>
          <w:b/>
          <w:sz w:val="28"/>
          <w:szCs w:val="28"/>
        </w:rPr>
      </w:pPr>
    </w:p>
    <w:p w:rsidR="003E3400" w:rsidRDefault="003E3400" w:rsidP="003E3400">
      <w:pPr>
        <w:tabs>
          <w:tab w:val="left" w:pos="284"/>
          <w:tab w:val="left" w:pos="567"/>
        </w:tabs>
        <w:jc w:val="center"/>
        <w:rPr>
          <w:b/>
          <w:sz w:val="28"/>
          <w:szCs w:val="28"/>
        </w:rPr>
      </w:pPr>
    </w:p>
    <w:p w:rsidR="003E3400" w:rsidRDefault="003E3400" w:rsidP="003E3400">
      <w:pPr>
        <w:tabs>
          <w:tab w:val="left" w:pos="284"/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2. СТРУКТУРА ТА ВИДИ КОМУНІКАЦІЇ</w:t>
      </w:r>
    </w:p>
    <w:p w:rsidR="003E3400" w:rsidRDefault="003E3400" w:rsidP="003E340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Змістовий модуль 5. Типи, види, функції комунікацій</w:t>
      </w:r>
    </w:p>
    <w:p w:rsidR="003E3400" w:rsidRPr="003E3400" w:rsidRDefault="003E3400" w:rsidP="003E34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Масові, локальні комунікації, комунікації середнього рівня. Внутрішні і зовнішні комунікації. Безпосередні (прямі). Опосередковані комунікації. Активні і пасивні комунікації. Випадкові і організовані комунікації. Види комунікацій. Вербальні і невербальні; вертикальні і горизонтальні комунікації. Реклама як вид комунікації. Функції комунікації. </w:t>
      </w:r>
    </w:p>
    <w:p w:rsidR="003E3400" w:rsidRDefault="003E3400" w:rsidP="003E3400">
      <w:pPr>
        <w:ind w:firstLine="709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Радіо, телебачення, телеграф, телефон, комп’ютер як засоби комунікації.</w:t>
      </w:r>
    </w:p>
    <w:p w:rsidR="003E3400" w:rsidRDefault="003E3400" w:rsidP="003E3400">
      <w:pPr>
        <w:jc w:val="center"/>
        <w:rPr>
          <w:b/>
          <w:sz w:val="28"/>
          <w:szCs w:val="28"/>
        </w:rPr>
      </w:pPr>
    </w:p>
    <w:p w:rsidR="003E3400" w:rsidRDefault="003E3400" w:rsidP="003E340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Змістовий модуль 6. Семіотика комунікацій</w:t>
      </w:r>
    </w:p>
    <w:p w:rsidR="003E3400" w:rsidRDefault="003E3400" w:rsidP="003E34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Знакова теорія. Поняття знаку. Типологія знаків. Знак і система знаків. Символьна комунікація. Соціальні символи. Зміст і засоби мовної комунікації. Варіативність мови (лінгвістична, інформаційно-змістовна, комунікативна). Синтактика, семантика, прагматика. Семіотичні особливості різних комунікативних систем. Семіосоціологічна концепція комунікації</w:t>
      </w:r>
    </w:p>
    <w:p w:rsidR="003E3400" w:rsidRDefault="003E3400" w:rsidP="003E3400">
      <w:pPr>
        <w:rPr>
          <w:b/>
          <w:sz w:val="28"/>
          <w:szCs w:val="28"/>
        </w:rPr>
      </w:pPr>
    </w:p>
    <w:p w:rsidR="003E3400" w:rsidRDefault="003E3400" w:rsidP="003E340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Змістовий модуль 7. Вербальна і невербальна комунікація</w:t>
      </w:r>
    </w:p>
    <w:p w:rsidR="003E3400" w:rsidRDefault="003E3400" w:rsidP="003E34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Мовне спілкування як спосіб комунікації. Функції мови. Форми мовної комунікації. Усна комунікація, писемна комунікація. Порівняння вербальної і невербальної комунікації. Проксеміка, кінесіка та інші науки, які вивчають невербальне комунікацію. Пара- і екстралінгвістичні особливості невербальної комунікації.  Простір фізичний і простір комунікативний. Міміка і погляд. Жести. Організація простору і часу комунікаційного процесу. Пози і хода. Контакт очей. Використання невербальної комунікації в театрі і політиці.</w:t>
      </w:r>
    </w:p>
    <w:p w:rsidR="003E3400" w:rsidRDefault="003E3400" w:rsidP="003E3400">
      <w:pPr>
        <w:jc w:val="both"/>
        <w:rPr>
          <w:sz w:val="28"/>
          <w:szCs w:val="28"/>
        </w:rPr>
      </w:pPr>
    </w:p>
    <w:p w:rsidR="003E3400" w:rsidRDefault="003E3400" w:rsidP="003E340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Змістовий модуль 8. Міжособові і масові комунікації</w:t>
      </w:r>
    </w:p>
    <w:p w:rsidR="003E3400" w:rsidRDefault="003E3400" w:rsidP="003E3400">
      <w:pPr>
        <w:ind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Моделі і структурні компоненти комунікації. Уявлення про комунікацію як про процес і структуру. Структура міжособової, спеціалізованої і масової комунікації. </w:t>
      </w:r>
      <w:r>
        <w:rPr>
          <w:i/>
          <w:sz w:val="28"/>
          <w:szCs w:val="28"/>
          <w:u w:val="single"/>
        </w:rPr>
        <w:t>Сучасні соціальні інтернет-мережі як засіб масової комунікації.</w:t>
      </w:r>
    </w:p>
    <w:p w:rsidR="003E3400" w:rsidRDefault="003E3400" w:rsidP="003E3400">
      <w:pPr>
        <w:jc w:val="both"/>
        <w:rPr>
          <w:sz w:val="28"/>
          <w:szCs w:val="28"/>
        </w:rPr>
      </w:pPr>
    </w:p>
    <w:p w:rsidR="003E3400" w:rsidRDefault="003E3400" w:rsidP="003E3400">
      <w:pPr>
        <w:tabs>
          <w:tab w:val="left" w:pos="284"/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3. МЕТОДИЧНІ ОСНОВИ ДОСЛІДЖЕННЯ КОМУНІКАТИВНИХ ПРОЦЕСІВ</w:t>
      </w:r>
    </w:p>
    <w:p w:rsidR="003E3400" w:rsidRDefault="003E3400" w:rsidP="003E3400">
      <w:pPr>
        <w:rPr>
          <w:sz w:val="28"/>
          <w:szCs w:val="28"/>
        </w:rPr>
      </w:pPr>
      <w:r>
        <w:rPr>
          <w:b/>
          <w:sz w:val="28"/>
          <w:szCs w:val="28"/>
        </w:rPr>
        <w:t>Змістовий модуль 9. Методи дослідження комунікацій</w:t>
      </w:r>
    </w:p>
    <w:p w:rsidR="003E3400" w:rsidRDefault="003E3400" w:rsidP="003E3400">
      <w:pPr>
        <w:shd w:val="clear" w:color="auto" w:fill="FFFFFF"/>
        <w:ind w:left="29" w:right="5" w:firstLine="509"/>
        <w:jc w:val="both"/>
        <w:rPr>
          <w:sz w:val="28"/>
          <w:szCs w:val="28"/>
        </w:rPr>
      </w:pPr>
      <w:r>
        <w:rPr>
          <w:sz w:val="28"/>
          <w:szCs w:val="28"/>
        </w:rPr>
        <w:t>Загальнонаукові принципи вивчення соціальної комунікації: історичний, структурний, функціональний, системний тощо. Конкретні методи аналізу соціальної комунікації: кореляційний, факторний, дисперсійний. Види аналізу за допомогою методів статистики. Соціологічні методи збору інформації про функціонування комунікації. Семіотичний аналіз. Контент-</w:t>
      </w:r>
      <w:r>
        <w:rPr>
          <w:sz w:val="28"/>
          <w:szCs w:val="28"/>
        </w:rPr>
        <w:lastRenderedPageBreak/>
        <w:t>аналіз. Прагматичний аналіз. Мотиваційний аналіз. Аналіз політичних текстів.</w:t>
      </w:r>
    </w:p>
    <w:p w:rsidR="003E3400" w:rsidRDefault="003E3400" w:rsidP="003E3400">
      <w:pPr>
        <w:shd w:val="clear" w:color="auto" w:fill="FFFFFF"/>
        <w:ind w:right="5"/>
        <w:jc w:val="both"/>
        <w:rPr>
          <w:sz w:val="28"/>
          <w:szCs w:val="28"/>
        </w:rPr>
      </w:pPr>
    </w:p>
    <w:p w:rsidR="003E3400" w:rsidRDefault="003E3400" w:rsidP="003E3400">
      <w:pPr>
        <w:shd w:val="clear" w:color="auto" w:fill="FFFFFF"/>
        <w:ind w:right="5"/>
        <w:jc w:val="both"/>
        <w:rPr>
          <w:sz w:val="28"/>
          <w:szCs w:val="28"/>
        </w:rPr>
      </w:pPr>
    </w:p>
    <w:p w:rsidR="003E3400" w:rsidRDefault="003E3400" w:rsidP="003E3400">
      <w:pPr>
        <w:shd w:val="clear" w:color="auto" w:fill="FFFFFF"/>
        <w:ind w:right="5"/>
        <w:jc w:val="both"/>
        <w:rPr>
          <w:sz w:val="28"/>
          <w:szCs w:val="28"/>
        </w:rPr>
      </w:pPr>
    </w:p>
    <w:p w:rsidR="003E3400" w:rsidRDefault="003E3400" w:rsidP="003E3400">
      <w:pPr>
        <w:shd w:val="clear" w:color="auto" w:fill="FFFFFF"/>
        <w:ind w:right="5"/>
        <w:jc w:val="both"/>
        <w:rPr>
          <w:sz w:val="28"/>
          <w:szCs w:val="28"/>
        </w:rPr>
      </w:pPr>
    </w:p>
    <w:p w:rsidR="003E3400" w:rsidRDefault="003E3400" w:rsidP="003E3400">
      <w:pPr>
        <w:shd w:val="clear" w:color="auto" w:fill="FFFFFF"/>
        <w:ind w:right="5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Змістовий модуль 10. Комунікативний дискурс</w:t>
      </w:r>
    </w:p>
    <w:p w:rsidR="003E3400" w:rsidRDefault="003E3400" w:rsidP="003E34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Поняття дискурсу. Приклади основних комунікативних дискурсів. Ритуальний дискурс. Теле- і радіодискурс. Літературний дискурс. Етикетний дискурс. Міфологічний дискурс. Казковий дискурс. Тоталітарний дискурс.</w:t>
      </w:r>
    </w:p>
    <w:p w:rsidR="003E3400" w:rsidRDefault="003E3400" w:rsidP="003E3400">
      <w:pPr>
        <w:jc w:val="both"/>
        <w:rPr>
          <w:sz w:val="28"/>
          <w:szCs w:val="28"/>
        </w:rPr>
      </w:pPr>
    </w:p>
    <w:p w:rsidR="003E3400" w:rsidRDefault="003E3400" w:rsidP="003E340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Змістовий модуль 11. Комунікація в різних сферах суспільного життя</w:t>
      </w:r>
    </w:p>
    <w:p w:rsidR="003E3400" w:rsidRDefault="003E3400" w:rsidP="003E34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Зв’язки з громадкістю (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>) як вид комунікації. Комунікація в державних і громадських структурах. Комунікація в економічній, виробничій і комерційній сферах. Роль комунікації в корпоративній діяльності. Комунікації в різних галузях соціальної сфери: освіта, культура, охорона здоров'я, спорт тощо. Офісна комунікація. Особливості рекламної комунікації. Комунікація в кризових і конфліктних ситуаціях. Протестна комунікація. Особливості здійснення вуличних комунікацій. Стихійні комунікації і процеси обміну інформацією.</w:t>
      </w:r>
    </w:p>
    <w:p w:rsidR="003E3400" w:rsidRDefault="003E3400" w:rsidP="003E3400">
      <w:pPr>
        <w:ind w:firstLine="720"/>
        <w:jc w:val="both"/>
        <w:rPr>
          <w:sz w:val="28"/>
          <w:szCs w:val="28"/>
        </w:rPr>
      </w:pPr>
    </w:p>
    <w:p w:rsidR="003E3400" w:rsidRDefault="003E3400" w:rsidP="003E3400">
      <w:pPr>
        <w:jc w:val="center"/>
        <w:rPr>
          <w:b/>
          <w:sz w:val="28"/>
          <w:szCs w:val="28"/>
        </w:rPr>
      </w:pPr>
    </w:p>
    <w:p w:rsidR="003E3400" w:rsidRDefault="003E3400" w:rsidP="003E34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Рекомендована література</w:t>
      </w:r>
    </w:p>
    <w:p w:rsidR="003E3400" w:rsidRDefault="003E3400" w:rsidP="003E3400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Мак-Квейл Теорія масової комунікації = Mass Communication Theory / Деніс Мак-Квейл ; переклали з англ. : О. Возьна, Г. Сташків ; [наук. ред. Н. Габор; ред. М. Прихода]. – 4-те вид. – Львів : Літопис, 2010. – 538 с.</w:t>
      </w:r>
    </w:p>
    <w:p w:rsidR="003E3400" w:rsidRDefault="003E3400" w:rsidP="003E3400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Семенюк О.А. Основи теорії мовної комунікації : навчальний посібник / О. А. Семенюк, В. Ю. Паращук. – Київ : Академія, 2010. – 240с.</w:t>
      </w:r>
    </w:p>
    <w:p w:rsidR="003E3400" w:rsidRDefault="003E3400" w:rsidP="003E3400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Терин В. П. Массовая коммуникация. М., 2000. </w:t>
      </w:r>
    </w:p>
    <w:p w:rsidR="003E3400" w:rsidRDefault="003E3400" w:rsidP="003E3400">
      <w:pPr>
        <w:jc w:val="center"/>
        <w:rPr>
          <w:b/>
          <w:sz w:val="28"/>
          <w:szCs w:val="28"/>
        </w:rPr>
      </w:pPr>
    </w:p>
    <w:p w:rsidR="003E3400" w:rsidRDefault="003E3400" w:rsidP="003E34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Форма підсумкового контролю успішності навчання</w:t>
      </w:r>
    </w:p>
    <w:p w:rsidR="003E3400" w:rsidRDefault="003E3400" w:rsidP="003E340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Складовою частиною процесу навчання є система контролю та звітності студентів за якістю засвоєння навчального матеріалу. Головна мета контролю полягає у забезпеченні наукового рівня отриманих студентами знань, міцності сформованих у них вмінь та навичок.</w:t>
      </w:r>
    </w:p>
    <w:p w:rsidR="003E3400" w:rsidRDefault="003E3400" w:rsidP="003E3400">
      <w:pPr>
        <w:pStyle w:val="Normal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Контрольні заходи є необхідним елементом зворотного зв’язку. При вивченні дисципліні використовуються такі види контролю: </w:t>
      </w:r>
      <w:r>
        <w:rPr>
          <w:i/>
          <w:sz w:val="28"/>
          <w:szCs w:val="28"/>
        </w:rPr>
        <w:t>поточний, модульний (рубіжний), підсумковий</w:t>
      </w:r>
      <w:r>
        <w:rPr>
          <w:sz w:val="28"/>
          <w:szCs w:val="28"/>
        </w:rPr>
        <w:t>.</w:t>
      </w:r>
    </w:p>
    <w:p w:rsidR="003E3400" w:rsidRDefault="003E3400" w:rsidP="003E3400">
      <w:pPr>
        <w:pStyle w:val="Normal11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Поточний контроль</w:t>
      </w:r>
      <w:r>
        <w:rPr>
          <w:sz w:val="28"/>
          <w:szCs w:val="28"/>
        </w:rPr>
        <w:t xml:space="preserve"> проводиться викладачем на всіх видах навчальних занять. Основна мета поточного контролю – забезпечення зворотного зв’язку між викладачем та студентами у процесі навчання, перевірка готовності студентів до виконання наступних навчальних завдань, а також забезпечення управління їх навчальною мотивацією. Інформація, одержана під час поточного контролю, використовується для коригування методів і засобів навчання, а також для самостійної роботи студентів. </w:t>
      </w:r>
    </w:p>
    <w:p w:rsidR="003E3400" w:rsidRDefault="003E3400" w:rsidP="003E3400">
      <w:pPr>
        <w:pStyle w:val="Normal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Поточний контроль може проводитися у формі усного опитування або письмового експрес-контролю під час проведення навчальних занять, виступів студентів при обговоренні питань на семінарських заняттях.</w:t>
      </w:r>
    </w:p>
    <w:p w:rsidR="003E3400" w:rsidRDefault="003E3400" w:rsidP="003E3400">
      <w:pPr>
        <w:shd w:val="clear" w:color="auto" w:fill="FFFFFF"/>
        <w:tabs>
          <w:tab w:val="left" w:pos="1454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Результати поточного контролю (поточна успішність) є основною інформацією під час проведення екзамену і враховуються викладачем при визначенні підсумкової оцінки з даної дисципліни. Модулі навчальної дисципліни включають контрольні завдання. </w:t>
      </w:r>
      <w:r>
        <w:rPr>
          <w:spacing w:val="-1"/>
          <w:sz w:val="28"/>
          <w:szCs w:val="28"/>
        </w:rPr>
        <w:t xml:space="preserve">Конкретний перелік  контрольних завдань, які </w:t>
      </w:r>
      <w:r>
        <w:rPr>
          <w:spacing w:val="5"/>
          <w:sz w:val="28"/>
          <w:szCs w:val="28"/>
        </w:rPr>
        <w:t xml:space="preserve">зобов’язані виконати студенти за семестр, та критерії їх </w:t>
      </w:r>
      <w:r>
        <w:rPr>
          <w:spacing w:val="-1"/>
          <w:sz w:val="28"/>
          <w:szCs w:val="28"/>
        </w:rPr>
        <w:t>оцінки</w:t>
      </w:r>
      <w:r>
        <w:rPr>
          <w:sz w:val="28"/>
          <w:szCs w:val="28"/>
        </w:rPr>
        <w:t xml:space="preserve"> оголошуються на </w:t>
      </w:r>
      <w:r>
        <w:rPr>
          <w:spacing w:val="-2"/>
          <w:sz w:val="28"/>
          <w:szCs w:val="28"/>
        </w:rPr>
        <w:t>початку семестру.</w:t>
      </w:r>
    </w:p>
    <w:p w:rsidR="003E3400" w:rsidRDefault="003E3400" w:rsidP="003E3400">
      <w:pPr>
        <w:pStyle w:val="Normal11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Самоконтроль</w:t>
      </w:r>
      <w:r>
        <w:rPr>
          <w:sz w:val="28"/>
          <w:szCs w:val="28"/>
        </w:rPr>
        <w:t xml:space="preserve"> призначений для самооцінки студентами якості засвоєння навчального матеріалу з конкретної дисципліни (змістового модуля). З цією метою в методичних розробках до кожної теми передбачаються питання для самоконтролю. Більша ефективність самоконтролю забезпечується спеціальними програмами самоконтролю та самооцінки, які є складовими частинами електронних підручників та автоматизованих навчальних курсів.</w:t>
      </w:r>
    </w:p>
    <w:p w:rsidR="003E3400" w:rsidRDefault="003E3400" w:rsidP="003E3400">
      <w:pPr>
        <w:pStyle w:val="Normal11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Модульний (рубіжний) контроль</w:t>
      </w:r>
      <w:r>
        <w:rPr>
          <w:sz w:val="28"/>
          <w:szCs w:val="28"/>
        </w:rPr>
        <w:t xml:space="preserve"> – це контроль знань студентів після вивчення логічно завершеної частини (модуля) програми навчальної дисципліни. Модульний контроль може проводитися у формі контрольної роботи, тестування, виконання контрольних завдань тощо. Модульний контроль є необхідним елементом модульно-рейтингового контролю якості засвоєння студентами змісту навчання. </w:t>
      </w:r>
    </w:p>
    <w:p w:rsidR="003E3400" w:rsidRDefault="003E3400" w:rsidP="003E3400">
      <w:pPr>
        <w:pStyle w:val="Iauiue"/>
        <w:widowControl/>
        <w:tabs>
          <w:tab w:val="left" w:pos="1080"/>
        </w:tabs>
        <w:ind w:firstLine="540"/>
        <w:jc w:val="both"/>
        <w:rPr>
          <w:szCs w:val="28"/>
        </w:rPr>
      </w:pPr>
      <w:r>
        <w:rPr>
          <w:i/>
          <w:szCs w:val="28"/>
        </w:rPr>
        <w:t>Підсумковий контроль</w:t>
      </w:r>
      <w:r>
        <w:rPr>
          <w:szCs w:val="28"/>
        </w:rPr>
        <w:t xml:space="preserve"> визначає оцінку результатів навчання студентів на етапах їх навчання і проводиться відповідно до навчального плану у вигляді заліку та екзамену в термін, встановлений графіком навчального процесу та в обсязі навчального матеріалу, визначеному робочою програмою навчальної дисципліни (усна, письмова, комбінована, тестування тощо).</w:t>
      </w:r>
      <w:r>
        <w:rPr>
          <w:color w:val="000000"/>
          <w:szCs w:val="28"/>
        </w:rPr>
        <w:t xml:space="preserve"> Підсумкова оцінка виставляється</w:t>
      </w:r>
      <w:r>
        <w:rPr>
          <w:szCs w:val="28"/>
        </w:rPr>
        <w:t xml:space="preserve"> з урахуванням результатів військового стажування і практики.</w:t>
      </w:r>
    </w:p>
    <w:p w:rsidR="003E3400" w:rsidRDefault="003E3400" w:rsidP="003E3400">
      <w:pPr>
        <w:ind w:firstLine="900"/>
        <w:jc w:val="both"/>
        <w:rPr>
          <w:sz w:val="28"/>
          <w:szCs w:val="28"/>
        </w:rPr>
      </w:pPr>
      <w:r>
        <w:rPr>
          <w:i/>
          <w:sz w:val="28"/>
          <w:szCs w:val="28"/>
        </w:rPr>
        <w:t>Екзамен</w:t>
      </w:r>
      <w:r>
        <w:rPr>
          <w:sz w:val="28"/>
          <w:szCs w:val="28"/>
        </w:rPr>
        <w:t xml:space="preserve"> – це форма підсумкового контролю, яка передбачає перевірку розуміння студентом теоретичного та практичного програмного матеріалу з усієї дисципліни, здатність творчо використовувати накопичені знання та вміння, формування власного ставлення до певної проблеми.</w:t>
      </w:r>
    </w:p>
    <w:p w:rsidR="003E3400" w:rsidRDefault="003E3400" w:rsidP="003E3400">
      <w:pPr>
        <w:ind w:firstLine="900"/>
        <w:jc w:val="both"/>
        <w:rPr>
          <w:sz w:val="28"/>
          <w:szCs w:val="28"/>
        </w:rPr>
      </w:pPr>
    </w:p>
    <w:p w:rsidR="003E3400" w:rsidRDefault="003E3400" w:rsidP="003E3400">
      <w:pPr>
        <w:pStyle w:val="a5"/>
        <w:tabs>
          <w:tab w:val="left" w:pos="9355"/>
        </w:tabs>
        <w:ind w:firstLine="900"/>
        <w:rPr>
          <w:b/>
          <w:bCs/>
          <w:szCs w:val="28"/>
        </w:rPr>
      </w:pPr>
      <w:r>
        <w:rPr>
          <w:b/>
          <w:bCs/>
          <w:szCs w:val="28"/>
        </w:rPr>
        <w:t>5. Засоби діагностики успішності навчання</w:t>
      </w:r>
    </w:p>
    <w:p w:rsidR="003E3400" w:rsidRDefault="003E3400" w:rsidP="003E3400">
      <w:pPr>
        <w:pStyle w:val="Normal"/>
        <w:tabs>
          <w:tab w:val="left" w:pos="3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питань які виносяться на екзамен.</w:t>
      </w:r>
    </w:p>
    <w:p w:rsidR="003E3400" w:rsidRDefault="003E3400" w:rsidP="003E340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Соціальна комунікації: поняття та загальна характеристика.</w:t>
      </w:r>
    </w:p>
    <w:p w:rsidR="003E3400" w:rsidRDefault="003E3400" w:rsidP="003E340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Основні складові соціальної комунікації.</w:t>
      </w:r>
    </w:p>
    <w:p w:rsidR="003E3400" w:rsidRDefault="003E3400" w:rsidP="003E340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Загальна характеристика біологічних, соціальних, етнічних, психологічних факторів комунікації.</w:t>
      </w:r>
    </w:p>
    <w:p w:rsidR="003E3400" w:rsidRDefault="003E3400" w:rsidP="003E340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Історія розвитку масових комунікацій.</w:t>
      </w:r>
    </w:p>
    <w:p w:rsidR="003E3400" w:rsidRDefault="003E3400" w:rsidP="003E340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Телевізійний етап розвитку комунікації.</w:t>
      </w:r>
    </w:p>
    <w:p w:rsidR="003E3400" w:rsidRDefault="003E3400" w:rsidP="003E340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Віртуальна комунікація як особливий вид комунікації.</w:t>
      </w:r>
    </w:p>
    <w:p w:rsidR="003E3400" w:rsidRDefault="003E3400" w:rsidP="003E340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Джерела і основні парадигми соціальних комунікацій.</w:t>
      </w:r>
    </w:p>
    <w:p w:rsidR="003E3400" w:rsidRDefault="003E3400" w:rsidP="003E340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Загальна характеристика теорій інформації нової комунікативної стратегії.</w:t>
      </w:r>
    </w:p>
    <w:p w:rsidR="003E3400" w:rsidRDefault="003E3400" w:rsidP="003E340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Характеристика функціонального підходу в дослідженні сутності масової інформації.</w:t>
      </w:r>
    </w:p>
    <w:p w:rsidR="003E3400" w:rsidRDefault="003E3400" w:rsidP="003E340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Теорія масового суспільства.</w:t>
      </w:r>
    </w:p>
    <w:p w:rsidR="003E3400" w:rsidRDefault="003E3400" w:rsidP="003E340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Критична теорія та теорія гегемонії масової комунікації.</w:t>
      </w:r>
    </w:p>
    <w:p w:rsidR="003E3400" w:rsidRDefault="003E3400" w:rsidP="003E340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Теорія егалітарної масової комунікації.</w:t>
      </w:r>
    </w:p>
    <w:p w:rsidR="003E3400" w:rsidRDefault="003E3400" w:rsidP="003E340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Концепція вільного потоку інформації.</w:t>
      </w:r>
    </w:p>
    <w:p w:rsidR="003E3400" w:rsidRDefault="003E3400" w:rsidP="003E340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Культурологічна теорія комунікації. Теорія комунікативної компетенції.</w:t>
      </w:r>
    </w:p>
    <w:p w:rsidR="003E3400" w:rsidRDefault="003E3400" w:rsidP="003E340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Загальна характеристика теорії мінімального пізнання.</w:t>
      </w:r>
    </w:p>
    <w:p w:rsidR="003E3400" w:rsidRDefault="003E3400" w:rsidP="003E340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Загальна характеристика модель Якобсона. </w:t>
      </w:r>
    </w:p>
    <w:p w:rsidR="003E3400" w:rsidRDefault="003E3400" w:rsidP="003E340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Модель Шенона-Вівера та модель Н'юкома.</w:t>
      </w:r>
    </w:p>
    <w:p w:rsidR="003E3400" w:rsidRDefault="003E3400" w:rsidP="003E340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Характеристика моделі Лотмана та моделі Єко, моделі Барта.</w:t>
      </w:r>
    </w:p>
    <w:p w:rsidR="003E3400" w:rsidRDefault="003E3400" w:rsidP="003E340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Особливості комунікації в мистецтві.</w:t>
      </w:r>
    </w:p>
    <w:p w:rsidR="003E3400" w:rsidRDefault="003E3400" w:rsidP="003E340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Моделі масової комунікації.</w:t>
      </w:r>
    </w:p>
    <w:p w:rsidR="003E3400" w:rsidRDefault="003E3400" w:rsidP="003E340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Лідери громадської думки.</w:t>
      </w:r>
    </w:p>
    <w:p w:rsidR="003E3400" w:rsidRDefault="003E3400" w:rsidP="003E340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Пропагандистські моделі.</w:t>
      </w:r>
    </w:p>
    <w:p w:rsidR="003E3400" w:rsidRDefault="003E3400" w:rsidP="003E340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Контрпропагандистські моделі.</w:t>
      </w:r>
    </w:p>
    <w:p w:rsidR="003E3400" w:rsidRDefault="003E3400" w:rsidP="003E340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Модель“спіраль мовчання”.</w:t>
      </w:r>
    </w:p>
    <w:p w:rsidR="003E3400" w:rsidRDefault="003E3400" w:rsidP="003E340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Моделі телевізійної, релігійної та ділової  комунікації..</w:t>
      </w:r>
    </w:p>
    <w:p w:rsidR="003E3400" w:rsidRDefault="003E3400" w:rsidP="003E340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Рекламна комунікація та теорія аргументації.</w:t>
      </w:r>
    </w:p>
    <w:p w:rsidR="003E3400" w:rsidRDefault="003E3400" w:rsidP="003E3400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Поняття та загальна характеристика масових, локальних комунікації та комунікації середнього рівня.</w:t>
      </w:r>
    </w:p>
    <w:p w:rsidR="003E3400" w:rsidRDefault="003E3400" w:rsidP="003E3400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Внутрішні і зовнішні комунікації: поняття та характеристика.</w:t>
      </w:r>
    </w:p>
    <w:p w:rsidR="003E3400" w:rsidRDefault="003E3400" w:rsidP="003E3400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Безпосередні та опосередковані комунікації.</w:t>
      </w:r>
    </w:p>
    <w:p w:rsidR="003E3400" w:rsidRDefault="003E3400" w:rsidP="003E3400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Активні і пасивні комунікації.</w:t>
      </w:r>
    </w:p>
    <w:p w:rsidR="003E3400" w:rsidRDefault="003E3400" w:rsidP="003E3400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Випадкові і організовані комунікації.</w:t>
      </w:r>
    </w:p>
    <w:p w:rsidR="003E3400" w:rsidRDefault="003E3400" w:rsidP="003E3400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Види комунікацій: вербальні і невербальні, вертикальні і горизонтальні комунікації.</w:t>
      </w:r>
    </w:p>
    <w:p w:rsidR="003E3400" w:rsidRDefault="003E3400" w:rsidP="003E3400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Реклама як вид комунікації.</w:t>
      </w:r>
    </w:p>
    <w:p w:rsidR="003E3400" w:rsidRDefault="003E3400" w:rsidP="003E3400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Функції комунікації. </w:t>
      </w:r>
    </w:p>
    <w:p w:rsidR="003E3400" w:rsidRDefault="003E3400" w:rsidP="003E340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знакової теорії.</w:t>
      </w:r>
    </w:p>
    <w:p w:rsidR="003E3400" w:rsidRDefault="003E3400" w:rsidP="003E340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Знак: поняття, види, система.</w:t>
      </w:r>
    </w:p>
    <w:p w:rsidR="003E3400" w:rsidRDefault="003E3400" w:rsidP="003E340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Символьна комунікація. Соціальні символи.</w:t>
      </w:r>
    </w:p>
    <w:p w:rsidR="003E3400" w:rsidRPr="003E3400" w:rsidRDefault="003E3400" w:rsidP="003E340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Зміст і засоби мовної комунікації.</w:t>
      </w:r>
    </w:p>
    <w:p w:rsidR="003E3400" w:rsidRDefault="003E3400" w:rsidP="003E340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Мовне спілкування як спосіб комунікації. Функції та форми мовної комунікації.</w:t>
      </w:r>
    </w:p>
    <w:p w:rsidR="003E3400" w:rsidRDefault="003E3400" w:rsidP="003E340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Усна та писемна комунікація.</w:t>
      </w:r>
    </w:p>
    <w:p w:rsidR="003E3400" w:rsidRDefault="003E3400" w:rsidP="003E340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Вербальна і невербальна комунікації.</w:t>
      </w:r>
    </w:p>
    <w:p w:rsidR="003E3400" w:rsidRDefault="003E3400" w:rsidP="003E340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Фізичний та комунікативний простір. </w:t>
      </w:r>
    </w:p>
    <w:p w:rsidR="003E3400" w:rsidRDefault="003E3400" w:rsidP="003E340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Засоби невербальної комунікації (міміка, погляд, жести, пози, хода, контакт очей).</w:t>
      </w:r>
    </w:p>
    <w:p w:rsidR="003E3400" w:rsidRDefault="003E3400" w:rsidP="003E340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Соціологічні методи збору інформації про функціонування комунікації.</w:t>
      </w:r>
    </w:p>
    <w:p w:rsidR="003E3400" w:rsidRDefault="003E3400" w:rsidP="003E3400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>Сутність і функції міжособової комунікації. Особливості міжособистісної комунікації в малих групах.</w:t>
      </w:r>
    </w:p>
    <w:p w:rsidR="003E3400" w:rsidRDefault="003E3400" w:rsidP="003E3400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Засоби масової комунікації і засоби масової інформації.</w:t>
      </w:r>
    </w:p>
    <w:p w:rsidR="003E3400" w:rsidRDefault="003E3400" w:rsidP="003E3400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Поняття дискурсу та загальна характеристика ритуального та етикетного дискурсу.</w:t>
      </w:r>
    </w:p>
    <w:p w:rsidR="003E3400" w:rsidRDefault="003E3400" w:rsidP="003E3400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Поняття дискурсу та загальна характеристика літературного та міфологічного дискурсу.</w:t>
      </w:r>
    </w:p>
    <w:p w:rsidR="003E3400" w:rsidRDefault="003E3400" w:rsidP="003E3400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Зв’язки з громадкістю (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>) як вид комунікації.</w:t>
      </w:r>
    </w:p>
    <w:p w:rsidR="003E3400" w:rsidRDefault="003E3400" w:rsidP="003E3400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Комунікація в державних і громадських структурах.</w:t>
      </w:r>
    </w:p>
    <w:p w:rsidR="003E3400" w:rsidRDefault="003E3400" w:rsidP="003E3400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Комунікація в економічній, виробничій і комерційній сферах.</w:t>
      </w:r>
    </w:p>
    <w:p w:rsidR="003E3400" w:rsidRDefault="003E3400" w:rsidP="003E3400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Комунікації в різних галузях соціальної сфери: освіта, культура, охорона здоров'я, спорт тощо.</w:t>
      </w:r>
    </w:p>
    <w:p w:rsidR="003E3400" w:rsidRDefault="003E3400" w:rsidP="003E3400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Офісна комунікація.</w:t>
      </w:r>
    </w:p>
    <w:p w:rsidR="003E3400" w:rsidRDefault="003E3400" w:rsidP="003E3400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Особливості рекламної комунікації.</w:t>
      </w:r>
    </w:p>
    <w:p w:rsidR="003E3400" w:rsidRDefault="003E3400" w:rsidP="003E3400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Комунікація в кризових і конфліктних ситуаціях.</w:t>
      </w:r>
    </w:p>
    <w:p w:rsidR="003E3400" w:rsidRDefault="003E3400" w:rsidP="003E3400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Протестна комунікація. Особливості здійснення вуличних комунікацій.</w:t>
      </w:r>
    </w:p>
    <w:p w:rsidR="003E3400" w:rsidRDefault="003E3400" w:rsidP="003E3400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Стихійні комунікації і процеси обміну інформацією.</w:t>
      </w:r>
    </w:p>
    <w:p w:rsidR="00CA5922" w:rsidRDefault="00CA5922"/>
    <w:sectPr w:rsidR="00CA5922" w:rsidSect="00CA5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A788C"/>
    <w:multiLevelType w:val="hybridMultilevel"/>
    <w:tmpl w:val="E1D66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937D8"/>
    <w:multiLevelType w:val="hybridMultilevel"/>
    <w:tmpl w:val="D660C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8D02EA"/>
    <w:multiLevelType w:val="hybridMultilevel"/>
    <w:tmpl w:val="DAB61EFA"/>
    <w:lvl w:ilvl="0" w:tplc="FFFFFFFF">
      <w:start w:val="1"/>
      <w:numFmt w:val="bullet"/>
      <w:lvlText w:val="-"/>
      <w:lvlJc w:val="left"/>
      <w:pPr>
        <w:tabs>
          <w:tab w:val="num" w:pos="1515"/>
        </w:tabs>
        <w:ind w:left="1515" w:hanging="115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400"/>
    <w:rsid w:val="003E3400"/>
    <w:rsid w:val="00CA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3400"/>
    <w:pPr>
      <w:jc w:val="center"/>
    </w:pPr>
    <w:rPr>
      <w:b/>
      <w:sz w:val="28"/>
      <w:szCs w:val="20"/>
      <w:lang/>
    </w:rPr>
  </w:style>
  <w:style w:type="character" w:customStyle="1" w:styleId="a4">
    <w:name w:val="Название Знак"/>
    <w:basedOn w:val="a0"/>
    <w:link w:val="a3"/>
    <w:rsid w:val="003E3400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5">
    <w:name w:val="Body Text Indent"/>
    <w:basedOn w:val="a"/>
    <w:link w:val="a6"/>
    <w:semiHidden/>
    <w:unhideWhenUsed/>
    <w:rsid w:val="003E3400"/>
    <w:pPr>
      <w:ind w:firstLine="54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3E340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3"/>
    <w:basedOn w:val="a"/>
    <w:link w:val="30"/>
    <w:semiHidden/>
    <w:unhideWhenUsed/>
    <w:rsid w:val="003E3400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semiHidden/>
    <w:rsid w:val="003E34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">
    <w:name w:val="Normal"/>
    <w:rsid w:val="003E340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3E34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Normal11">
    <w:name w:val="Normal11"/>
    <w:rsid w:val="003E34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2237</Words>
  <Characters>12751</Characters>
  <Application>Microsoft Office Word</Application>
  <DocSecurity>0</DocSecurity>
  <Lines>106</Lines>
  <Paragraphs>29</Paragraphs>
  <ScaleCrop>false</ScaleCrop>
  <Company>ДУТ </Company>
  <LinksUpToDate>false</LinksUpToDate>
  <CharactersWithSpaces>14959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2</cp:revision>
  <dcterms:created xsi:type="dcterms:W3CDTF">2015-02-13T12:19:00Z</dcterms:created>
  <dcterms:modified xsi:type="dcterms:W3CDTF">2015-02-13T12:21:00Z</dcterms:modified>
</cp:coreProperties>
</file>